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8" w:type="pct"/>
        <w:tblCellSpacing w:w="0" w:type="dxa"/>
        <w:shd w:val="clear" w:color="auto" w:fill="FFFFFF"/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  <w:gridCol w:w="199"/>
      </w:tblGrid>
      <w:tr w:rsidR="002A1AAF" w:rsidRPr="00174380" w:rsidTr="002A1AA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A1AAF" w:rsidRPr="003623AC" w:rsidRDefault="002A1AAF" w:rsidP="00D023C8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3623AC">
              <w:rPr>
                <w:b/>
                <w:sz w:val="30"/>
                <w:szCs w:val="30"/>
              </w:rPr>
              <w:t xml:space="preserve">LÝ LỊCH KHOA HỌC </w:t>
            </w:r>
          </w:p>
          <w:p w:rsidR="002A1AAF" w:rsidRPr="003623AC" w:rsidRDefault="002A1AAF" w:rsidP="00D023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AAF" w:rsidRPr="00174380" w:rsidTr="002A1AA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A1AAF" w:rsidRPr="00174380" w:rsidRDefault="002A1AAF" w:rsidP="00D023C8">
            <w:pPr>
              <w:rPr>
                <w:b/>
                <w:bCs/>
              </w:rPr>
            </w:pPr>
            <w:r w:rsidRPr="00174380">
              <w:rPr>
                <w:b/>
                <w:bCs/>
              </w:rPr>
              <w:t xml:space="preserve">I. LÝ LỊCH SƠ LƯỢC </w:t>
            </w:r>
          </w:p>
        </w:tc>
      </w:tr>
      <w:tr w:rsidR="002A1AAF" w:rsidRPr="00174380" w:rsidTr="002A1AAF">
        <w:trPr>
          <w:tblCellSpacing w:w="0" w:type="dxa"/>
          <w:hidden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19"/>
            </w:tblGrid>
            <w:tr w:rsidR="002A1AAF" w:rsidRPr="00174380" w:rsidTr="00D023C8">
              <w:trPr>
                <w:tblCellSpacing w:w="3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39"/>
                  </w:tblGrid>
                  <w:tr w:rsidR="002A1AAF" w:rsidRPr="00174380" w:rsidTr="00D023C8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19"/>
                        </w:tblGrid>
                        <w:tr w:rsidR="002A1AAF" w:rsidRPr="00174380" w:rsidTr="00D023C8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17"/>
                                <w:gridCol w:w="4072"/>
                              </w:tblGrid>
                              <w:tr w:rsidR="002A1AAF" w:rsidRPr="00174380" w:rsidTr="00D023C8">
                                <w:trPr>
                                  <w:tblCellSpacing w:w="0" w:type="dxa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2A1AAF" w:rsidRPr="00174380" w:rsidRDefault="002A1AAF" w:rsidP="00D023C8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  <w:tr w:rsidR="002A1AAF" w:rsidRPr="00174380" w:rsidTr="00D023C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A1AAF" w:rsidRPr="00174380" w:rsidRDefault="002A1AAF" w:rsidP="00D023C8">
                                    <w:r w:rsidRPr="00174380">
                                      <w:rPr>
                                        <w:rStyle w:val="Strong"/>
                                      </w:rPr>
                                      <w:t xml:space="preserve">Họ và tên: </w:t>
                                    </w:r>
                                    <w:r w:rsidRPr="00174380">
                                      <w:t xml:space="preserve">Trần Thị Lan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A1AAF" w:rsidRPr="00174380" w:rsidRDefault="002A1AAF" w:rsidP="00D023C8">
                                    <w:r w:rsidRPr="00174380">
                                      <w:rPr>
                                        <w:rStyle w:val="Strong"/>
                                      </w:rPr>
                                      <w:t xml:space="preserve">Nam/Nữ: </w:t>
                                    </w:r>
                                    <w:r w:rsidRPr="00174380">
                                      <w:t xml:space="preserve">Nữ </w:t>
                                    </w:r>
                                  </w:p>
                                </w:tc>
                              </w:tr>
                              <w:tr w:rsidR="002A1AAF" w:rsidRPr="00174380" w:rsidTr="00D023C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A1AAF" w:rsidRPr="00174380" w:rsidRDefault="002A1AAF" w:rsidP="00D023C8">
                                    <w:r w:rsidRPr="00174380">
                                      <w:rPr>
                                        <w:rStyle w:val="Strong"/>
                                      </w:rPr>
                                      <w:t xml:space="preserve">Ngày tháng năm sinh: </w:t>
                                    </w:r>
                                    <w:r w:rsidRPr="00174380">
                                      <w:t xml:space="preserve">26/11/1980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A1AAF" w:rsidRPr="00174380" w:rsidRDefault="002A1AAF" w:rsidP="00D023C8">
                                    <w:r w:rsidRPr="00174380">
                                      <w:rPr>
                                        <w:rStyle w:val="Strong"/>
                                      </w:rPr>
                                      <w:t xml:space="preserve">Nơi sinh: </w:t>
                                    </w:r>
                                    <w:r w:rsidRPr="00174380">
                                      <w:t xml:space="preserve">Nam Định </w:t>
                                    </w:r>
                                  </w:p>
                                </w:tc>
                              </w:tr>
                              <w:tr w:rsidR="002A1AAF" w:rsidRPr="00174380" w:rsidTr="00D023C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A1AAF" w:rsidRPr="00174380" w:rsidRDefault="002A1AAF" w:rsidP="00D023C8">
                                    <w:r w:rsidRPr="00174380">
                                      <w:rPr>
                                        <w:rStyle w:val="Strong"/>
                                      </w:rPr>
                                      <w:t xml:space="preserve">Quê quán: </w:t>
                                    </w:r>
                                    <w:r w:rsidRPr="00174380">
                                      <w:t>Mỹ Lộc - Nam Định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A1AAF" w:rsidRPr="00174380" w:rsidRDefault="002A1AAF" w:rsidP="00D023C8">
                                    <w:r w:rsidRPr="00174380">
                                      <w:rPr>
                                        <w:rStyle w:val="Strong"/>
                                      </w:rPr>
                                      <w:t xml:space="preserve">Dân tộc: </w:t>
                                    </w:r>
                                    <w:r w:rsidRPr="00174380">
                                      <w:t xml:space="preserve">Kinh </w:t>
                                    </w:r>
                                  </w:p>
                                </w:tc>
                              </w:tr>
                              <w:tr w:rsidR="002A1AAF" w:rsidRPr="00174380" w:rsidTr="00D023C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A1AAF" w:rsidRPr="00174380" w:rsidRDefault="002A1AAF" w:rsidP="00D023C8">
                                    <w:r w:rsidRPr="00174380">
                                      <w:rPr>
                                        <w:rStyle w:val="Strong"/>
                                      </w:rPr>
                                      <w:t xml:space="preserve">Học vị cao nhất: </w:t>
                                    </w:r>
                                    <w:r w:rsidRPr="00174380">
                                      <w:t xml:space="preserve">Tiến sĩ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A1AAF" w:rsidRPr="00174380" w:rsidRDefault="002A1AAF" w:rsidP="00D023C8">
                                    <w:r w:rsidRPr="00174380">
                                      <w:rPr>
                                        <w:rStyle w:val="Strong"/>
                                      </w:rPr>
                                      <w:t xml:space="preserve">Năm phong học vị: </w:t>
                                    </w:r>
                                    <w:r w:rsidRPr="00174380">
                                      <w:t xml:space="preserve">2018 </w:t>
                                    </w:r>
                                  </w:p>
                                </w:tc>
                              </w:tr>
                              <w:tr w:rsidR="002A1AAF" w:rsidRPr="00174380" w:rsidTr="00D023C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A1AAF" w:rsidRPr="00174380" w:rsidRDefault="002A1AAF" w:rsidP="00D023C8">
                                    <w:r w:rsidRPr="00174380">
                                      <w:rPr>
                                        <w:rStyle w:val="Strong"/>
                                      </w:rPr>
                                      <w:t xml:space="preserve">Học hàm cao nhất: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A1AAF" w:rsidRPr="00174380" w:rsidRDefault="002A1AAF" w:rsidP="00D023C8">
                                    <w:r w:rsidRPr="00174380">
                                      <w:rPr>
                                        <w:rStyle w:val="Strong"/>
                                      </w:rPr>
                                      <w:t xml:space="preserve">Năm phong học hàm: </w:t>
                                    </w:r>
                                  </w:p>
                                </w:tc>
                              </w:tr>
                              <w:tr w:rsidR="002A1AAF" w:rsidRPr="00174380" w:rsidTr="00D023C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2A1AAF" w:rsidRPr="00174380" w:rsidRDefault="002A1AAF" w:rsidP="00D023C8">
                                    <w:r w:rsidRPr="00174380">
                                      <w:rPr>
                                        <w:rStyle w:val="Strong"/>
                                      </w:rPr>
                                      <w:t xml:space="preserve">Chức vụ công tác hiện nay: </w:t>
                                    </w:r>
                                    <w:r w:rsidRPr="00174380">
                                      <w:t xml:space="preserve">Giảng viên </w:t>
                                    </w:r>
                                  </w:p>
                                </w:tc>
                              </w:tr>
                              <w:tr w:rsidR="002A1AAF" w:rsidRPr="00174380" w:rsidTr="00D023C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2A1AAF" w:rsidRPr="00174380" w:rsidRDefault="002A1AAF" w:rsidP="00D023C8">
                                    <w:r w:rsidRPr="00174380">
                                      <w:rPr>
                                        <w:rStyle w:val="Strong"/>
                                      </w:rPr>
                                      <w:t>Đơn vị công tác:</w:t>
                                    </w:r>
                                    <w:r w:rsidRPr="00174380"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2A1AAF" w:rsidRPr="00174380" w:rsidTr="00D023C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69"/>
                                    </w:tblGrid>
                                    <w:tr w:rsidR="002A1AAF" w:rsidRPr="00174380" w:rsidTr="00D023C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A1AAF" w:rsidRPr="00174380" w:rsidRDefault="002A1AAF" w:rsidP="00D023C8">
                                          <w:r w:rsidRPr="00174380">
                                            <w:rPr>
                                              <w:i/>
                                              <w:iCs/>
                                            </w:rPr>
                                            <w:t xml:space="preserve">         Học viện/Trường:</w:t>
                                          </w:r>
                                          <w:r w:rsidRPr="00174380">
                                            <w:t xml:space="preserve"> Học viện Tài chính </w:t>
                                          </w:r>
                                        </w:p>
                                      </w:tc>
                                    </w:tr>
                                    <w:tr w:rsidR="002A1AAF" w:rsidRPr="00174380" w:rsidTr="00D023C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A1AAF" w:rsidRPr="00174380" w:rsidRDefault="002A1AAF" w:rsidP="00D023C8">
                                          <w:r w:rsidRPr="00174380">
                                            <w:rPr>
                                              <w:i/>
                                              <w:iCs/>
                                            </w:rPr>
                                            <w:t xml:space="preserve">        Khoa:</w:t>
                                          </w:r>
                                          <w:r w:rsidRPr="00174380">
                                            <w:t xml:space="preserve"> Khoa Ngân hàng - Bảo hiểm </w:t>
                                          </w:r>
                                        </w:p>
                                      </w:tc>
                                    </w:tr>
                                    <w:tr w:rsidR="002A1AAF" w:rsidRPr="00174380" w:rsidTr="00D023C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A1AAF" w:rsidRPr="00174380" w:rsidRDefault="002A1AAF" w:rsidP="00D023C8">
                                          <w:r w:rsidRPr="00174380">
                                            <w:rPr>
                                              <w:i/>
                                              <w:iCs/>
                                            </w:rPr>
                                            <w:t xml:space="preserve">        Bộ môn:</w:t>
                                          </w:r>
                                          <w:r w:rsidRPr="00174380">
                                            <w:t xml:space="preserve"> Bộ môn Nghiệp vụ Ngân hàng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A1AAF" w:rsidRPr="00174380" w:rsidRDefault="002A1AAF" w:rsidP="00D023C8"/>
                                </w:tc>
                              </w:tr>
                              <w:tr w:rsidR="002A1AAF" w:rsidRPr="00174380" w:rsidTr="00D023C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2A1AAF" w:rsidRPr="00174380" w:rsidRDefault="002A1AAF" w:rsidP="00D023C8">
                                    <w:r w:rsidRPr="00174380">
                                      <w:rPr>
                                        <w:rStyle w:val="Strong"/>
                                      </w:rPr>
                                      <w:t xml:space="preserve">Chỗ ở riêng: </w:t>
                                    </w:r>
                                    <w:r w:rsidRPr="00174380">
                                      <w:t>P906 Tòa nhà C, Khu đô thi An Sinh</w:t>
                                    </w:r>
                                    <w:r>
                                      <w:t>, Phường Cầu Diễn, Q</w:t>
                                    </w:r>
                                    <w:r w:rsidRPr="00174380">
                                      <w:t xml:space="preserve">uận Nam Từ Liêm, TP Hà Nội </w:t>
                                    </w:r>
                                  </w:p>
                                </w:tc>
                              </w:tr>
                              <w:tr w:rsidR="002A1AAF" w:rsidRPr="00174380" w:rsidTr="00D023C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2A1AAF" w:rsidRPr="00174380" w:rsidRDefault="002A1AAF" w:rsidP="00D023C8">
                                    <w:r w:rsidRPr="00174380">
                                      <w:rPr>
                                        <w:rStyle w:val="Strong"/>
                                      </w:rPr>
                                      <w:t xml:space="preserve">Địa chỉ liên lạc: </w:t>
                                    </w:r>
                                  </w:p>
                                </w:tc>
                              </w:tr>
                              <w:tr w:rsidR="002A1AAF" w:rsidRPr="00174380" w:rsidTr="00D023C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2A1AAF" w:rsidRPr="00174380" w:rsidRDefault="002A1AAF" w:rsidP="00D023C8">
                                    <w:r w:rsidRPr="00174380">
                                      <w:rPr>
                                        <w:rStyle w:val="Strong"/>
                                      </w:rPr>
                                      <w:t xml:space="preserve">Điện thoại liên hệ: </w:t>
                                    </w:r>
                                    <w:r w:rsidRPr="00174380">
                                      <w:t xml:space="preserve">CQ: NR: Di động: 0984.375.363 </w:t>
                                    </w:r>
                                  </w:p>
                                </w:tc>
                              </w:tr>
                              <w:tr w:rsidR="002A1AAF" w:rsidRPr="00174380" w:rsidTr="00D023C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2A1AAF" w:rsidRPr="00174380" w:rsidRDefault="002A1AAF" w:rsidP="00D023C8">
                                    <w:r w:rsidRPr="00174380">
                                      <w:rPr>
                                        <w:rStyle w:val="Strong"/>
                                      </w:rPr>
                                      <w:t>Email:</w:t>
                                    </w:r>
                                    <w:r w:rsidRPr="00174380">
                                      <w:t xml:space="preserve"> lannhbh@gmail.com </w:t>
                                    </w:r>
                                  </w:p>
                                </w:tc>
                              </w:tr>
                            </w:tbl>
                            <w:p w:rsidR="002A1AAF" w:rsidRPr="00174380" w:rsidRDefault="002A1AAF" w:rsidP="00D023C8"/>
                          </w:tc>
                        </w:tr>
                      </w:tbl>
                      <w:p w:rsidR="002A1AAF" w:rsidRPr="00174380" w:rsidRDefault="002A1AAF" w:rsidP="00D023C8"/>
                    </w:tc>
                  </w:tr>
                </w:tbl>
                <w:p w:rsidR="002A1AAF" w:rsidRPr="00174380" w:rsidRDefault="002A1AAF" w:rsidP="00D023C8"/>
              </w:tc>
            </w:tr>
          </w:tbl>
          <w:p w:rsidR="002A1AAF" w:rsidRPr="00174380" w:rsidRDefault="002A1AAF" w:rsidP="00D023C8"/>
        </w:tc>
      </w:tr>
      <w:tr w:rsidR="002A1AAF" w:rsidRPr="00174380" w:rsidTr="002A1AA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A1AAF" w:rsidRPr="00174380" w:rsidRDefault="002A1AAF" w:rsidP="00D023C8">
            <w:pPr>
              <w:rPr>
                <w:b/>
                <w:bCs/>
              </w:rPr>
            </w:pPr>
            <w:r w:rsidRPr="00174380">
              <w:rPr>
                <w:b/>
                <w:bCs/>
              </w:rPr>
              <w:t xml:space="preserve">II. QUÁ TRÌNH ĐÀO TẠO </w:t>
            </w:r>
          </w:p>
        </w:tc>
      </w:tr>
      <w:tr w:rsidR="002A1AAF" w:rsidRPr="00174380" w:rsidTr="002A1AAF">
        <w:trPr>
          <w:trHeight w:val="2748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25" w:type="dxa"/>
                <w:left w:w="225" w:type="dxa"/>
                <w:bottom w:w="225" w:type="dxa"/>
                <w:right w:w="225" w:type="dxa"/>
              </w:tblCellMar>
              <w:tblLook w:val="04A0" w:firstRow="1" w:lastRow="0" w:firstColumn="1" w:lastColumn="0" w:noHBand="0" w:noVBand="1"/>
            </w:tblPr>
            <w:tblGrid>
              <w:gridCol w:w="9919"/>
            </w:tblGrid>
            <w:tr w:rsidR="002A1AAF" w:rsidRPr="00174380" w:rsidTr="00D023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1AAF" w:rsidRPr="00174380" w:rsidRDefault="002A1AAF" w:rsidP="00D023C8">
                  <w:pPr>
                    <w:spacing w:line="312" w:lineRule="auto"/>
                  </w:pPr>
                  <w:r w:rsidRPr="00174380">
                    <w:rPr>
                      <w:rStyle w:val="Strong"/>
                    </w:rPr>
                    <w:t>1. Quá trình đào tạo</w:t>
                  </w:r>
                  <w:r w:rsidRPr="00174380">
                    <w:t xml:space="preserve"> </w:t>
                  </w:r>
                </w:p>
              </w:tc>
            </w:tr>
            <w:tr w:rsidR="002A1AAF" w:rsidRPr="00174380" w:rsidTr="00D023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"/>
                    <w:gridCol w:w="902"/>
                    <w:gridCol w:w="1158"/>
                    <w:gridCol w:w="1971"/>
                    <w:gridCol w:w="4510"/>
                  </w:tblGrid>
                  <w:tr w:rsidR="002A1AAF" w:rsidRPr="00174380" w:rsidTr="00D023C8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 xml:space="preserve">Bậc đào tạo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 xml:space="preserve">Thời gian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 xml:space="preserve">Nơi đào tạo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 xml:space="preserve">Chuyên ngành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 xml:space="preserve">Tên luận án/luận văn tốt nghiệp 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Đại học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1998 - 2002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Học viện Tài chính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Tài chính-Ngân hàng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Nâng cao chất lượng thẩm định tín dụng tại NHTM Công thương Việt Nam - chi nhánh Ba Đình 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lastRenderedPageBreak/>
                          <w:t xml:space="preserve">Thạc sỹ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2004 - 2007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Học viện Tài chính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Tài chính-Lưu thông tiền tệ, tín dụng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Hoàn thiện hệ thống chỉ tiêu đánh giá hoạt động kinh doanh của hệ thống NHTM Nhà nước ở Việt Nam 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Tiến sĩ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2015-2018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Học viện Tài chính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Tài chính - Ngân hàng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Chuyển dịch cơ cấu sử dụng vốn tại NHTM cổ phần Công thương Việt Nam</w:t>
                        </w:r>
                      </w:p>
                    </w:tc>
                  </w:tr>
                </w:tbl>
                <w:p w:rsidR="002A1AAF" w:rsidRPr="00174380" w:rsidRDefault="002A1AAF" w:rsidP="00D023C8">
                  <w:pPr>
                    <w:spacing w:line="312" w:lineRule="auto"/>
                  </w:pPr>
                </w:p>
              </w:tc>
            </w:tr>
            <w:tr w:rsidR="002A1AAF" w:rsidRPr="00174380" w:rsidTr="00D023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1AAF" w:rsidRPr="00174380" w:rsidRDefault="002A1AAF" w:rsidP="00D023C8">
                  <w:pPr>
                    <w:spacing w:line="312" w:lineRule="auto"/>
                  </w:pPr>
                  <w:r w:rsidRPr="00174380">
                    <w:rPr>
                      <w:rStyle w:val="Strong"/>
                    </w:rPr>
                    <w:lastRenderedPageBreak/>
                    <w:t>2. Trình độ ngoại ngữ</w:t>
                  </w:r>
                  <w:r w:rsidRPr="00174380">
                    <w:t xml:space="preserve"> </w:t>
                  </w:r>
                </w:p>
              </w:tc>
            </w:tr>
            <w:tr w:rsidR="002A1AAF" w:rsidRPr="00174380" w:rsidTr="00D023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7159"/>
                  </w:tblGrid>
                  <w:tr w:rsidR="002A1AAF" w:rsidRPr="00174380" w:rsidTr="00D023C8">
                    <w:trPr>
                      <w:tblCellSpacing w:w="0" w:type="dxa"/>
                    </w:trPr>
                    <w:tc>
                      <w:tcPr>
                        <w:tcW w:w="2250" w:type="dxa"/>
                        <w:hideMark/>
                      </w:tcPr>
                      <w:p w:rsidR="002A1AAF" w:rsidRPr="002A1AAF" w:rsidRDefault="002A1AAF" w:rsidP="00D023C8">
                        <w:pPr>
                          <w:spacing w:line="312" w:lineRule="auto"/>
                          <w:rPr>
                            <w:highlight w:val="yellow"/>
                          </w:rPr>
                        </w:pPr>
                        <w:r w:rsidRPr="002A1AAF">
                          <w:rPr>
                            <w:highlight w:val="yellow"/>
                          </w:rPr>
                          <w:t xml:space="preserve">+ Tiếng: Anh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Mức độ thành thạo: Trình độ B2 Khung Châu âu </w:t>
                        </w:r>
                      </w:p>
                    </w:tc>
                  </w:tr>
                </w:tbl>
                <w:p w:rsidR="002A1AAF" w:rsidRPr="00174380" w:rsidRDefault="002A1AAF" w:rsidP="00D023C8">
                  <w:pPr>
                    <w:spacing w:line="312" w:lineRule="auto"/>
                  </w:pPr>
                </w:p>
              </w:tc>
            </w:tr>
          </w:tbl>
          <w:p w:rsidR="002A1AAF" w:rsidRPr="00174380" w:rsidRDefault="002A1AAF" w:rsidP="00D023C8">
            <w:pPr>
              <w:spacing w:line="312" w:lineRule="auto"/>
            </w:pPr>
          </w:p>
        </w:tc>
      </w:tr>
      <w:tr w:rsidR="002A1AAF" w:rsidRPr="00174380" w:rsidTr="002A1AAF">
        <w:trPr>
          <w:trHeight w:val="453"/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2A1AAF" w:rsidRDefault="002A1AAF" w:rsidP="00D023C8">
            <w:pPr>
              <w:spacing w:line="312" w:lineRule="auto"/>
              <w:rPr>
                <w:b/>
                <w:bCs/>
              </w:rPr>
            </w:pPr>
            <w:r w:rsidRPr="00174380">
              <w:rPr>
                <w:b/>
                <w:bCs/>
              </w:rPr>
              <w:lastRenderedPageBreak/>
              <w:t xml:space="preserve">III. QUÁ TRÌNH CÔNG TÁC CHUYÊN MÔN </w:t>
            </w:r>
          </w:p>
          <w:p w:rsidR="002A1AAF" w:rsidRPr="00174380" w:rsidRDefault="002A1AAF" w:rsidP="00D023C8">
            <w:pPr>
              <w:spacing w:line="312" w:lineRule="auto"/>
              <w:rPr>
                <w:b/>
                <w:bCs/>
              </w:rPr>
            </w:pPr>
          </w:p>
        </w:tc>
      </w:tr>
      <w:tr w:rsidR="002A1AAF" w:rsidRPr="00174380" w:rsidTr="002A1AA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902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3343"/>
              <w:gridCol w:w="3701"/>
            </w:tblGrid>
            <w:tr w:rsidR="002A1AAF" w:rsidRPr="00174380" w:rsidTr="002A1AAF">
              <w:trPr>
                <w:trHeight w:val="291"/>
              </w:trPr>
              <w:tc>
                <w:tcPr>
                  <w:tcW w:w="10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AAF" w:rsidRPr="00174380" w:rsidRDefault="002A1AAF" w:rsidP="00D023C8">
                  <w:pPr>
                    <w:spacing w:line="312" w:lineRule="auto"/>
                    <w:jc w:val="center"/>
                    <w:rPr>
                      <w:b/>
                      <w:bCs/>
                    </w:rPr>
                  </w:pPr>
                  <w:r w:rsidRPr="00174380">
                    <w:rPr>
                      <w:b/>
                      <w:bCs/>
                    </w:rPr>
                    <w:t xml:space="preserve">Thời gian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AAF" w:rsidRPr="00174380" w:rsidRDefault="002A1AAF" w:rsidP="00D023C8">
                  <w:pPr>
                    <w:spacing w:line="312" w:lineRule="auto"/>
                    <w:jc w:val="center"/>
                    <w:rPr>
                      <w:b/>
                      <w:bCs/>
                    </w:rPr>
                  </w:pPr>
                  <w:r w:rsidRPr="00174380">
                    <w:rPr>
                      <w:b/>
                      <w:bCs/>
                    </w:rPr>
                    <w:t xml:space="preserve">Nơi công tác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AAF" w:rsidRPr="00174380" w:rsidRDefault="002A1AAF" w:rsidP="00D023C8">
                  <w:pPr>
                    <w:spacing w:line="312" w:lineRule="auto"/>
                    <w:jc w:val="center"/>
                    <w:rPr>
                      <w:b/>
                      <w:bCs/>
                    </w:rPr>
                  </w:pPr>
                  <w:r w:rsidRPr="00174380">
                    <w:rPr>
                      <w:b/>
                      <w:bCs/>
                    </w:rPr>
                    <w:t xml:space="preserve">Công việc đảm nhận </w:t>
                  </w:r>
                </w:p>
              </w:tc>
            </w:tr>
            <w:tr w:rsidR="002A1AAF" w:rsidRPr="00174380" w:rsidTr="002A1AAF">
              <w:trPr>
                <w:trHeight w:val="308"/>
              </w:trPr>
              <w:tc>
                <w:tcPr>
                  <w:tcW w:w="1096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2A1AAF" w:rsidRPr="00174380" w:rsidRDefault="002A1AAF" w:rsidP="00D023C8">
                  <w:pPr>
                    <w:spacing w:line="312" w:lineRule="auto"/>
                    <w:jc w:val="center"/>
                  </w:pPr>
                  <w:r w:rsidRPr="00174380">
                    <w:t xml:space="preserve">2002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2A1AAF" w:rsidRPr="00174380" w:rsidRDefault="002A1AAF" w:rsidP="00D023C8">
                  <w:pPr>
                    <w:spacing w:line="312" w:lineRule="auto"/>
                  </w:pPr>
                  <w:r w:rsidRPr="00174380">
                    <w:t xml:space="preserve">Công ty 3C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2A1AAF" w:rsidRPr="00174380" w:rsidRDefault="002A1AAF" w:rsidP="00D023C8">
                  <w:pPr>
                    <w:spacing w:line="312" w:lineRule="auto"/>
                  </w:pPr>
                  <w:r>
                    <w:t>Kế toán tổng hợp</w:t>
                  </w:r>
                </w:p>
              </w:tc>
            </w:tr>
            <w:tr w:rsidR="002A1AAF" w:rsidRPr="00174380" w:rsidTr="002A1AAF">
              <w:trPr>
                <w:trHeight w:val="291"/>
              </w:trPr>
              <w:tc>
                <w:tcPr>
                  <w:tcW w:w="10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2A1AAF" w:rsidRPr="00174380" w:rsidRDefault="002A1AAF" w:rsidP="00D023C8">
                  <w:pPr>
                    <w:spacing w:line="312" w:lineRule="auto"/>
                    <w:jc w:val="center"/>
                  </w:pPr>
                  <w:r w:rsidRPr="00174380">
                    <w:t xml:space="preserve">2004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2A1AAF" w:rsidRPr="00174380" w:rsidRDefault="002A1AAF" w:rsidP="00D023C8">
                  <w:pPr>
                    <w:spacing w:line="312" w:lineRule="auto"/>
                  </w:pPr>
                  <w:r w:rsidRPr="00174380">
                    <w:t xml:space="preserve">Học viện Tài chính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2A1AAF" w:rsidRPr="00174380" w:rsidRDefault="002A1AAF" w:rsidP="00D023C8">
                  <w:pPr>
                    <w:spacing w:line="312" w:lineRule="auto"/>
                  </w:pPr>
                  <w:r w:rsidRPr="00174380">
                    <w:t xml:space="preserve">Giảng viên </w:t>
                  </w:r>
                </w:p>
              </w:tc>
            </w:tr>
          </w:tbl>
          <w:p w:rsidR="002A1AAF" w:rsidRPr="00174380" w:rsidRDefault="002A1AAF" w:rsidP="002A1AAF">
            <w:pPr>
              <w:spacing w:line="312" w:lineRule="auto"/>
              <w:ind w:right="-225"/>
            </w:pPr>
          </w:p>
        </w:tc>
      </w:tr>
      <w:tr w:rsidR="002A1AAF" w:rsidRPr="00174380" w:rsidTr="002A1AAF">
        <w:trPr>
          <w:gridAfter w:val="1"/>
          <w:wAfter w:w="100" w:type="pct"/>
          <w:trHeight w:val="408"/>
          <w:tblCellSpacing w:w="0" w:type="dxa"/>
        </w:trPr>
        <w:tc>
          <w:tcPr>
            <w:tcW w:w="4900" w:type="pct"/>
            <w:shd w:val="clear" w:color="auto" w:fill="FFFFFF"/>
            <w:vAlign w:val="center"/>
            <w:hideMark/>
          </w:tcPr>
          <w:p w:rsidR="002A1AAF" w:rsidRDefault="002A1AAF" w:rsidP="00D023C8">
            <w:pPr>
              <w:spacing w:line="312" w:lineRule="auto"/>
              <w:rPr>
                <w:b/>
                <w:bCs/>
              </w:rPr>
            </w:pPr>
            <w:r w:rsidRPr="00174380">
              <w:rPr>
                <w:b/>
                <w:bCs/>
              </w:rPr>
              <w:t>IV. QUÁ TRÌNH NGHIÊN CỨU KHOA HỌC</w:t>
            </w:r>
          </w:p>
          <w:p w:rsidR="002A1AAF" w:rsidRPr="00174380" w:rsidRDefault="002A1AAF" w:rsidP="00D023C8">
            <w:pPr>
              <w:spacing w:line="312" w:lineRule="auto"/>
              <w:rPr>
                <w:b/>
                <w:bCs/>
              </w:rPr>
            </w:pPr>
          </w:p>
        </w:tc>
      </w:tr>
      <w:tr w:rsidR="002A1AAF" w:rsidRPr="00174380" w:rsidTr="002A1AAF">
        <w:trPr>
          <w:trHeight w:val="7424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69"/>
            </w:tblGrid>
            <w:tr w:rsidR="002A1AAF" w:rsidRPr="00174380" w:rsidTr="00D023C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2A1AAF" w:rsidRPr="00174380" w:rsidRDefault="002A1AAF" w:rsidP="00D023C8">
                  <w:pPr>
                    <w:spacing w:line="312" w:lineRule="auto"/>
                    <w:rPr>
                      <w:b/>
                      <w:bCs/>
                    </w:rPr>
                  </w:pPr>
                  <w:r w:rsidRPr="00174380">
                    <w:rPr>
                      <w:b/>
                      <w:bCs/>
                    </w:rPr>
                    <w:lastRenderedPageBreak/>
                    <w:t xml:space="preserve">1. Các đề tài nghiên cứu khoa học đã tham gia </w:t>
                  </w:r>
                </w:p>
              </w:tc>
            </w:tr>
            <w:tr w:rsidR="002A1AAF" w:rsidRPr="00174380" w:rsidTr="00D023C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1"/>
                    <w:gridCol w:w="4868"/>
                    <w:gridCol w:w="627"/>
                    <w:gridCol w:w="1445"/>
                    <w:gridCol w:w="729"/>
                    <w:gridCol w:w="1063"/>
                  </w:tblGrid>
                  <w:tr w:rsidR="002A1AAF" w:rsidRPr="00174380" w:rsidTr="00D023C8">
                    <w:tc>
                      <w:tcPr>
                        <w:tcW w:w="29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 xml:space="preserve">STT </w:t>
                        </w:r>
                      </w:p>
                    </w:tc>
                    <w:tc>
                      <w:tcPr>
                        <w:tcW w:w="262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 xml:space="preserve">Tên đề tài nghiên cứu Lĩnh vực ứng dụng 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 xml:space="preserve">Xếp loại </w:t>
                        </w:r>
                      </w:p>
                    </w:tc>
                    <w:tc>
                      <w:tcPr>
                        <w:tcW w:w="77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 xml:space="preserve">Cấp quản lý 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 xml:space="preserve">Năm hoàn thành 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 xml:space="preserve">Trách nhiệm tham gia trong đề tài 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29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1 </w:t>
                        </w:r>
                      </w:p>
                    </w:tc>
                    <w:tc>
                      <w:tcPr>
                        <w:tcW w:w="262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Xây dựng nội dung chương trình bài giảng trên máy tính môn Lý thuyết tiền tệ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Xuất sắc </w:t>
                        </w:r>
                      </w:p>
                    </w:tc>
                    <w:tc>
                      <w:tcPr>
                        <w:tcW w:w="77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Cấp Học viện/ Trường 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2006 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Tham gia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29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2 </w:t>
                        </w:r>
                      </w:p>
                    </w:tc>
                    <w:tc>
                      <w:tcPr>
                        <w:tcW w:w="262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Xây dựng NHTM đa năng trong bối cảnh hội nhập kinh tế quốc tế 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Xuất sắc </w:t>
                        </w:r>
                      </w:p>
                    </w:tc>
                    <w:tc>
                      <w:tcPr>
                        <w:tcW w:w="77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Cấp Khoa 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2007 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Tham gia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29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3 </w:t>
                        </w:r>
                      </w:p>
                    </w:tc>
                    <w:tc>
                      <w:tcPr>
                        <w:tcW w:w="262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Xây dựng bộ đề thi trắc nghiệp môn Lý thuyết tiền tệ 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Giỏi </w:t>
                        </w:r>
                      </w:p>
                    </w:tc>
                    <w:tc>
                      <w:tcPr>
                        <w:tcW w:w="77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Cấp Học viện/ Trường 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2008 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Tham g</w:t>
                        </w:r>
                        <w:r w:rsidRPr="00174380">
                          <w:cr/>
                          <w:t>a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29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4</w:t>
                        </w:r>
                      </w:p>
                    </w:tc>
                    <w:tc>
                      <w:tcPr>
                        <w:tcW w:w="262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Thực trạng hoạt động bảo lãnh thanh toán tại các NHTM trên địa bàn Hà Nội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Xuất sắc</w:t>
                        </w:r>
                      </w:p>
                    </w:tc>
                    <w:tc>
                      <w:tcPr>
                        <w:tcW w:w="77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Cấp Học viện/Trường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2008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Tham gia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29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5 </w:t>
                        </w:r>
                      </w:p>
                    </w:tc>
                    <w:tc>
                      <w:tcPr>
                        <w:tcW w:w="262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Đổi mới hoạt động hệ thống ngân hàng Việt Nam để thúc đẩy phát triển thị trường chứng khoán 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Giỏi </w:t>
                        </w:r>
                      </w:p>
                    </w:tc>
                    <w:tc>
                      <w:tcPr>
                        <w:tcW w:w="77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Cấp Học viện/ Trường 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2010 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Th</w:t>
                        </w:r>
                        <w:r w:rsidRPr="00174380">
                          <w:cr/>
                          <w:t>m gia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29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6 </w:t>
                        </w:r>
                      </w:p>
                    </w:tc>
                    <w:tc>
                      <w:tcPr>
                        <w:tcW w:w="262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Giải pháp tài chính - tín dụng nhằm phát triển sản xuất kinh doanh thời kỳ hậu khủng hoảng 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Giỏi </w:t>
                        </w:r>
                      </w:p>
                    </w:tc>
                    <w:tc>
                      <w:tcPr>
                        <w:tcW w:w="77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Cấp Học viện/ Trường 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2010 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Tham gia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29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7 </w:t>
                        </w:r>
                      </w:p>
                    </w:tc>
                    <w:tc>
                      <w:tcPr>
                        <w:tcW w:w="262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Phát triển bền vững thị trường tiền tệ liên ngân hàng ở Việt Nam 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Xuất sắc </w:t>
                        </w:r>
                      </w:p>
                    </w:tc>
                    <w:tc>
                      <w:tcPr>
                        <w:tcW w:w="77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Cấp Học viện/ Trường 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2012 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Thư ký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29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8 </w:t>
                        </w:r>
                      </w:p>
                    </w:tc>
                    <w:tc>
                      <w:tcPr>
                        <w:tcW w:w="262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Tự do hóa tài chính trong lĩnh vực ngân hàng ở Việt Nam 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Xuất sắc </w:t>
                        </w:r>
                      </w:p>
                    </w:tc>
                    <w:tc>
                      <w:tcPr>
                        <w:tcW w:w="77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Cấp Học viện/ Trường 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2012 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Thư ký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29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9 </w:t>
                        </w:r>
                      </w:p>
                    </w:tc>
                    <w:tc>
                      <w:tcPr>
                        <w:tcW w:w="262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Tổ chức công tác kế toán tại NHTM Việt Nam - Thực trạng và giải pháp 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Xuất sắc </w:t>
                        </w:r>
                      </w:p>
                    </w:tc>
                    <w:tc>
                      <w:tcPr>
                        <w:tcW w:w="77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Cấp Học viện/ Trường 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2013 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Tham gia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29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10 </w:t>
                        </w:r>
                      </w:p>
                    </w:tc>
                    <w:tc>
                      <w:tcPr>
                        <w:tcW w:w="262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Quản trị danh mục cho vay tại NHTM Việt Nam, lấy dẫn chứng từ Ngân hàng Nông nghiệp &amp; Phát triển Nông thôn Việt Nam 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Xuất sắc </w:t>
                        </w:r>
                      </w:p>
                    </w:tc>
                    <w:tc>
                      <w:tcPr>
                        <w:tcW w:w="77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Cấp Học viện/ Trường 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2013 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Thư ký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29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11</w:t>
                        </w:r>
                      </w:p>
                    </w:tc>
                    <w:tc>
                      <w:tcPr>
                        <w:tcW w:w="262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Hoạt động mua bán và sáp nhập trong lĩnh vực ngân hàng ở Việt Nam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Xuất sắc</w:t>
                        </w:r>
                      </w:p>
                    </w:tc>
                    <w:tc>
                      <w:tcPr>
                        <w:tcW w:w="77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Cấp Học viện/ Trường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2014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Thư ký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29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cr/>
                          <w:t>2</w:t>
                        </w:r>
                      </w:p>
                    </w:tc>
                    <w:tc>
                      <w:tcPr>
                        <w:tcW w:w="262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Hoàn thiện công cụ kế toán nhằm kiểm soát rủi ro tại các Quỹ tín dụng nhân dân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Xuất sắc</w:t>
                        </w:r>
                      </w:p>
                    </w:tc>
                    <w:tc>
                      <w:tcPr>
                        <w:tcW w:w="77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Cấp Học viện/ Trường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2015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Tham gia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29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13 </w:t>
                        </w:r>
                      </w:p>
                    </w:tc>
                    <w:tc>
                      <w:tcPr>
                        <w:tcW w:w="262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Hoàn thiện chính sách tín dụng phục vụ phát </w:t>
                        </w:r>
                        <w:r w:rsidRPr="00174380">
                          <w:lastRenderedPageBreak/>
                          <w:t xml:space="preserve">triển nông nghiệp nông thôn của Ngân hàng Nhà nước Việt Nam 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lastRenderedPageBreak/>
                          <w:t xml:space="preserve">Xuất </w:t>
                        </w:r>
                        <w:r w:rsidRPr="00174380">
                          <w:lastRenderedPageBreak/>
                          <w:t xml:space="preserve">sắc </w:t>
                        </w:r>
                      </w:p>
                    </w:tc>
                    <w:tc>
                      <w:tcPr>
                        <w:tcW w:w="77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lastRenderedPageBreak/>
                          <w:t xml:space="preserve">Cấp Học </w:t>
                        </w:r>
                        <w:r w:rsidRPr="00174380">
                          <w:lastRenderedPageBreak/>
                          <w:t xml:space="preserve">viện/ Trường 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lastRenderedPageBreak/>
                          <w:t xml:space="preserve">2015 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Thư ký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29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lastRenderedPageBreak/>
                          <w:t xml:space="preserve">14 </w:t>
                        </w:r>
                      </w:p>
                    </w:tc>
                    <w:tc>
                      <w:tcPr>
                        <w:tcW w:w="262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Tăng cường tái cơ cấu tài chính của các ngân hàng thương mại ở Việt Nam 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Xuất sắc </w:t>
                        </w:r>
                      </w:p>
                    </w:tc>
                    <w:tc>
                      <w:tcPr>
                        <w:tcW w:w="77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Cấp Học viện/ Trường 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2015 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Chủ nhiệm đề tài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29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15 </w:t>
                        </w:r>
                      </w:p>
                    </w:tc>
                    <w:tc>
                      <w:tcPr>
                        <w:tcW w:w="262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Tăng cường quản trị rủi ro trong hoạt động kinh doanh đối với các công ty chứng khoán ở Việt Nam 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Xuất sắc </w:t>
                        </w:r>
                      </w:p>
                    </w:tc>
                    <w:tc>
                      <w:tcPr>
                        <w:tcW w:w="77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Cấp Học viện/ Trường 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2015 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Tham gia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29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16</w:t>
                        </w:r>
                      </w:p>
                    </w:tc>
                    <w:tc>
                      <w:tcPr>
                        <w:tcW w:w="262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Hiệu quả điều hành chính sách lãi suất của NHNN đối với hoạt động kinh doanh của các doanh nghiệp ở Việt Nam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Giỏi</w:t>
                        </w:r>
                      </w:p>
                    </w:tc>
                    <w:tc>
                      <w:tcPr>
                        <w:tcW w:w="77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Cấp Học viện/ Trường 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2016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Chủ nhiệm đề tài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29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17</w:t>
                        </w:r>
                      </w:p>
                    </w:tc>
                    <w:tc>
                      <w:tcPr>
                        <w:tcW w:w="262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Bảo đảm an ninh tài chính doanh nghiệp nhỏ và vừa ở Việt Nam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Xuất sắc</w:t>
                        </w:r>
                      </w:p>
                    </w:tc>
                    <w:tc>
                      <w:tcPr>
                        <w:tcW w:w="77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Cấp Học viện/ Trường 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2016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Thư ký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29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18</w:t>
                        </w:r>
                      </w:p>
                    </w:tc>
                    <w:tc>
                      <w:tcPr>
                        <w:tcW w:w="262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Quản trị rủi ro tác nghiệp tại các ngân hàng thương mại Việt Nam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Xuất sắc</w:t>
                        </w:r>
                      </w:p>
                    </w:tc>
                    <w:tc>
                      <w:tcPr>
                        <w:tcW w:w="77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Cấp Học viện/ Trường 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2017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Chủ nhiệm đề tài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29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19</w:t>
                        </w:r>
                      </w:p>
                    </w:tc>
                    <w:tc>
                      <w:tcPr>
                        <w:tcW w:w="262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Phối hợp chính sách tài khóa và chính sách tiền tệ trong điều hành kinh tế vĩ mô ở Việt Nam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Xuất sắc</w:t>
                        </w:r>
                      </w:p>
                    </w:tc>
                    <w:tc>
                      <w:tcPr>
                        <w:tcW w:w="77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Cấp Học viện/ Trường 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2017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Thư ký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29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20</w:t>
                        </w:r>
                      </w:p>
                    </w:tc>
                    <w:tc>
                      <w:tcPr>
                        <w:tcW w:w="262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Phát triển hệ thống quỹ tín dụng nhân dân ở Việt Nam</w:t>
                        </w:r>
                      </w:p>
                    </w:tc>
                    <w:tc>
                      <w:tcPr>
                        <w:tcW w:w="33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</w:p>
                    </w:tc>
                    <w:tc>
                      <w:tcPr>
                        <w:tcW w:w="77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Cấp Học viện/Trường</w:t>
                        </w:r>
                      </w:p>
                    </w:tc>
                    <w:tc>
                      <w:tcPr>
                        <w:tcW w:w="39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2018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Đồng chủ nhiệm</w:t>
                        </w:r>
                      </w:p>
                    </w:tc>
                  </w:tr>
                </w:tbl>
                <w:p w:rsidR="002A1AAF" w:rsidRPr="00174380" w:rsidRDefault="002A1AAF" w:rsidP="00D023C8">
                  <w:pPr>
                    <w:spacing w:line="312" w:lineRule="auto"/>
                  </w:pPr>
                </w:p>
              </w:tc>
            </w:tr>
          </w:tbl>
          <w:p w:rsidR="002A1AAF" w:rsidRPr="00174380" w:rsidRDefault="002A1AAF" w:rsidP="00D023C8">
            <w:pPr>
              <w:spacing w:line="312" w:lineRule="auto"/>
              <w:rPr>
                <w:vanish/>
              </w:rPr>
            </w:pPr>
          </w:p>
          <w:tbl>
            <w:tblPr>
              <w:tblW w:w="5000" w:type="pct"/>
              <w:tblCellSpacing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69"/>
            </w:tblGrid>
            <w:tr w:rsidR="002A1AAF" w:rsidRPr="00174380" w:rsidTr="00D023C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2A1AAF" w:rsidRPr="00174380" w:rsidRDefault="002A1AAF" w:rsidP="00D023C8">
                  <w:pPr>
                    <w:spacing w:line="312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Pr="00174380">
                    <w:rPr>
                      <w:b/>
                      <w:bCs/>
                    </w:rPr>
                    <w:t xml:space="preserve">. Các công trình khoa học đã công bố trên các Tạp chí khoa học chuyên ngành </w:t>
                  </w:r>
                </w:p>
              </w:tc>
            </w:tr>
            <w:tr w:rsidR="002A1AAF" w:rsidRPr="00174380" w:rsidTr="00D023C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"/>
                    <w:gridCol w:w="4202"/>
                    <w:gridCol w:w="2109"/>
                    <w:gridCol w:w="1380"/>
                    <w:gridCol w:w="701"/>
                    <w:gridCol w:w="367"/>
                  </w:tblGrid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 xml:space="preserve">STT </w:t>
                        </w:r>
                      </w:p>
                    </w:tc>
                    <w:tc>
                      <w:tcPr>
                        <w:tcW w:w="2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>Tên b</w:t>
                        </w:r>
                        <w:r>
                          <w:rPr>
                            <w:b/>
                            <w:bCs/>
                          </w:rPr>
                          <w:t>ài</w:t>
                        </w:r>
                        <w:r w:rsidRPr="00174380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 xml:space="preserve">Tên tạp chí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 xml:space="preserve">Tập, số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 xml:space="preserve">Trang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 xml:space="preserve">Số tác giả 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1 </w:t>
                        </w:r>
                      </w:p>
                    </w:tc>
                    <w:tc>
                      <w:tcPr>
                        <w:tcW w:w="2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Thị trường Chứng khoán Việt Nam - ấn tượng và nguy cơ phát triển bong bóng </w:t>
                        </w:r>
                      </w:p>
                    </w:tc>
                    <w:tc>
                      <w:tcPr>
                        <w:tcW w:w="113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Tạp chí Nghiên cứu Tài chính Kế toán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,12/02/2007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2 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2</w:t>
                        </w:r>
                      </w:p>
                    </w:tc>
                    <w:tc>
                      <w:tcPr>
                        <w:tcW w:w="2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Chứng khoán hóa các khoản cho vay - Giải pháp nâng cao hiệu quả hoạt động của các NHTM</w:t>
                        </w:r>
                      </w:p>
                    </w:tc>
                    <w:tc>
                      <w:tcPr>
                        <w:tcW w:w="113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Tạp chí Nghiên cứu Tài chính Kế toán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12/08/2007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2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3 </w:t>
                        </w:r>
                      </w:p>
                    </w:tc>
                    <w:tc>
                      <w:tcPr>
                        <w:tcW w:w="2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Ổn định tiền tệ ở Việt Nam - Khi luồng </w:t>
                        </w:r>
                        <w:r w:rsidRPr="00174380">
                          <w:lastRenderedPageBreak/>
                          <w:t xml:space="preserve">ngoại tệ đổ vào lớn </w:t>
                        </w:r>
                      </w:p>
                    </w:tc>
                    <w:tc>
                      <w:tcPr>
                        <w:tcW w:w="113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lastRenderedPageBreak/>
                          <w:t xml:space="preserve">Tạp chí Nghiên cứu </w:t>
                        </w:r>
                        <w:r w:rsidRPr="00174380">
                          <w:lastRenderedPageBreak/>
                          <w:t xml:space="preserve">Tài chính Kế toán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lastRenderedPageBreak/>
                          <w:t xml:space="preserve">,12/03/2008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1 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lastRenderedPageBreak/>
                          <w:t xml:space="preserve">4 </w:t>
                        </w:r>
                      </w:p>
                    </w:tc>
                    <w:tc>
                      <w:tcPr>
                        <w:tcW w:w="2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TTCK Việt Nam sụt giảm mạnh </w:t>
                        </w:r>
                        <w:r>
                          <w:t xml:space="preserve">- </w:t>
                        </w:r>
                        <w:r w:rsidRPr="00174380">
                          <w:t xml:space="preserve"> Đâu là nguyên nhân </w:t>
                        </w:r>
                      </w:p>
                    </w:tc>
                    <w:tc>
                      <w:tcPr>
                        <w:tcW w:w="113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Tạp chí Nghiên cứu Tài chính Kế toán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,12/04/2008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2 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5 </w:t>
                        </w:r>
                      </w:p>
                    </w:tc>
                    <w:tc>
                      <w:tcPr>
                        <w:tcW w:w="2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2A1AAF">
                          <w:rPr>
                            <w:sz w:val="22"/>
                          </w:rPr>
                          <w:t xml:space="preserve">Sử dụng công cụ lãi suất để kiểm soát lạm phát ở Việt Nam hiện nay </w:t>
                        </w:r>
                      </w:p>
                    </w:tc>
                    <w:tc>
                      <w:tcPr>
                        <w:tcW w:w="113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Tạp chí Nghiên cứu Tài chính Kế toán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,12/10/2008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1 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6 </w:t>
                        </w:r>
                      </w:p>
                    </w:tc>
                    <w:tc>
                      <w:tcPr>
                        <w:tcW w:w="2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Phát triển thanh toán không dùng tiền mặt tại Việt Nam </w:t>
                        </w:r>
                      </w:p>
                    </w:tc>
                    <w:tc>
                      <w:tcPr>
                        <w:tcW w:w="113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Tạp chí Nghiên cứu Tài chính Kế toán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9,12/09/2009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2 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7 </w:t>
                        </w:r>
                      </w:p>
                    </w:tc>
                    <w:tc>
                      <w:tcPr>
                        <w:tcW w:w="2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Tăng quy mô dự trữ ngoại hối Nhà nước đáp ứng nhu cầu hội nhập kinh tế quốc tế </w:t>
                        </w:r>
                      </w:p>
                    </w:tc>
                    <w:tc>
                      <w:tcPr>
                        <w:tcW w:w="113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Tạp chí Nghiên cứu Tài chính Kế toán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2,12/02/2010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1 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8 </w:t>
                        </w:r>
                      </w:p>
                    </w:tc>
                    <w:tc>
                      <w:tcPr>
                        <w:tcW w:w="2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Tự do hóa tài chính </w:t>
                        </w:r>
                        <w:r>
                          <w:t>–</w:t>
                        </w:r>
                        <w:r w:rsidRPr="00174380">
                          <w:t xml:space="preserve"> Kinh nghiệm từ các nước </w:t>
                        </w:r>
                      </w:p>
                    </w:tc>
                    <w:tc>
                      <w:tcPr>
                        <w:tcW w:w="113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Tạp chí Nghiên cứu Tài chính Kế toán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6,12/06/2011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1 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9 </w:t>
                        </w:r>
                      </w:p>
                    </w:tc>
                    <w:tc>
                      <w:tcPr>
                        <w:tcW w:w="2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Chuyển dịch cơ cấu sử dụng vốn tại NHTM cổ phần Công thương Việt Nam </w:t>
                        </w:r>
                      </w:p>
                    </w:tc>
                    <w:tc>
                      <w:tcPr>
                        <w:tcW w:w="113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Tạp chí Nghiên cứu Tài chính Kế toán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7,12/07/2011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1 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10 </w:t>
                        </w:r>
                      </w:p>
                    </w:tc>
                    <w:tc>
                      <w:tcPr>
                        <w:tcW w:w="2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Tự do hóa lãi suất ở Việt Nam </w:t>
                        </w:r>
                        <w:r>
                          <w:t>–</w:t>
                        </w:r>
                        <w:r w:rsidRPr="00174380">
                          <w:t xml:space="preserve"> Đôi điều bàn luận </w:t>
                        </w:r>
                      </w:p>
                    </w:tc>
                    <w:tc>
                      <w:tcPr>
                        <w:tcW w:w="113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Tạp chí Nghiên cứu Tài chính Kế toán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5,12/05/2012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1 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11</w:t>
                        </w:r>
                      </w:p>
                    </w:tc>
                    <w:tc>
                      <w:tcPr>
                        <w:tcW w:w="2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Mua bán và sáp nhập ngân hàng ở Việt Nam </w:t>
                        </w:r>
                        <w:r>
                          <w:t>–</w:t>
                        </w:r>
                        <w:r w:rsidRPr="00174380">
                          <w:t xml:space="preserve"> Thực trạng và đôi điều bàn luận</w:t>
                        </w:r>
                      </w:p>
                    </w:tc>
                    <w:tc>
                      <w:tcPr>
                        <w:tcW w:w="113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Tạp chí Nghiên cứu Tài chính Kế toán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Số 01/2015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1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12</w:t>
                        </w:r>
                      </w:p>
                    </w:tc>
                    <w:tc>
                      <w:tcPr>
                        <w:tcW w:w="2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Phát triển thị trường mua bán nợ xấu </w:t>
                        </w:r>
                        <w:r>
                          <w:t>–</w:t>
                        </w:r>
                        <w:r w:rsidRPr="00174380">
                          <w:t xml:space="preserve"> Giải pháp thúc đẩy tái cơ cấu NHTM ở Việt Nam</w:t>
                        </w:r>
                      </w:p>
                    </w:tc>
                    <w:tc>
                      <w:tcPr>
                        <w:tcW w:w="113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Tạp chí Thanh tra Tài chính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Số 169 (T7/2016)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1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13</w:t>
                        </w:r>
                      </w:p>
                    </w:tc>
                    <w:tc>
                      <w:tcPr>
                        <w:tcW w:w="2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Vận dụng phương pháp véc tơ và phương pháp phân tích thành phần để đo lường quy mô chuyển dịch cơ cấu sử dụng vốn của Vietinbank</w:t>
                        </w:r>
                      </w:p>
                    </w:tc>
                    <w:tc>
                      <w:tcPr>
                        <w:tcW w:w="113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Tạp chí Nghiên cứu TCKT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Số 07/2016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1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14</w:t>
                        </w:r>
                      </w:p>
                    </w:tc>
                    <w:tc>
                      <w:tcPr>
                        <w:tcW w:w="2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Trao đổi một số nội dung về kế toán cho vay của NHTM khi áp dụng quy chế mới về hoạt động cho vay của TCTD đối với khách hàng</w:t>
                        </w:r>
                      </w:p>
                    </w:tc>
                    <w:tc>
                      <w:tcPr>
                        <w:tcW w:w="113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Tạp chí Thanh tra Tài chính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178 (4-2017)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41-42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1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15</w:t>
                        </w:r>
                      </w:p>
                    </w:tc>
                    <w:tc>
                      <w:tcPr>
                        <w:tcW w:w="2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Chuyển nợ xấu thành vốn góp </w:t>
                        </w:r>
                        <w:r>
                          <w:t>–</w:t>
                        </w:r>
                        <w:r w:rsidRPr="00174380">
                          <w:t xml:space="preserve"> Biện pháp xử lý nợ xấu của các TCTD và những vướng mắc về pháp lý</w:t>
                        </w:r>
                      </w:p>
                    </w:tc>
                    <w:tc>
                      <w:tcPr>
                        <w:tcW w:w="113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Tạp chí Nghiên cứu Tài chính Kế toán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05 (166) 2017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23-25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1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Default="002A1AAF" w:rsidP="00D023C8">
                        <w:pPr>
                          <w:spacing w:line="312" w:lineRule="auto"/>
                          <w:jc w:val="center"/>
                        </w:pPr>
                        <w:r>
                          <w:lastRenderedPageBreak/>
                          <w:t>16</w:t>
                        </w:r>
                      </w:p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</w:p>
                    </w:tc>
                    <w:tc>
                      <w:tcPr>
                        <w:tcW w:w="2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>
                          <w:t>Tăng cường quản lý Nhà nước nhằm phát triển hệ thống Quỹ tín dụng nhân dân ở Việt Nam</w:t>
                        </w:r>
                      </w:p>
                    </w:tc>
                    <w:tc>
                      <w:tcPr>
                        <w:tcW w:w="113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>
                          <w:t xml:space="preserve">Đặc san Phát triển Kinh tế - Xã hội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>
                          <w:t>Số 2 – Tháng 2-2019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>
                          <w:t>10-12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Default="002A1AAF" w:rsidP="00D023C8">
                        <w:pPr>
                          <w:spacing w:line="312" w:lineRule="auto"/>
                          <w:jc w:val="center"/>
                        </w:pPr>
                      </w:p>
                      <w:p w:rsidR="002A1AAF" w:rsidRDefault="002A1AAF" w:rsidP="00D023C8">
                        <w:pPr>
                          <w:spacing w:line="312" w:lineRule="auto"/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226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Default="002A1AAF" w:rsidP="00D023C8">
                        <w:pPr>
                          <w:spacing w:line="312" w:lineRule="auto"/>
                        </w:pPr>
                        <w:r>
                          <w:t>Phát triển hệ thống quỹ tín dụng nhân dân nhằm phát triển kinh tế nông nghiệp, nông thôn ở Việt Nam</w:t>
                        </w:r>
                      </w:p>
                    </w:tc>
                    <w:tc>
                      <w:tcPr>
                        <w:tcW w:w="113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Tạp chí Nghiên cứu Tài chính Kế toán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Default="002A1AAF" w:rsidP="00D023C8">
                        <w:pPr>
                          <w:spacing w:line="312" w:lineRule="auto"/>
                        </w:pPr>
                        <w:r>
                          <w:t>Số 4 (189)-2019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Default="002A1AAF" w:rsidP="00D023C8">
                        <w:pPr>
                          <w:spacing w:line="312" w:lineRule="auto"/>
                          <w:jc w:val="center"/>
                        </w:pPr>
                        <w:r>
                          <w:t>5-8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Default="002A1AAF" w:rsidP="00D023C8">
                        <w:pPr>
                          <w:spacing w:line="312" w:lineRule="auto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</w:tbl>
                <w:p w:rsidR="002A1AAF" w:rsidRPr="00174380" w:rsidRDefault="002A1AAF" w:rsidP="00D023C8">
                  <w:pPr>
                    <w:spacing w:line="312" w:lineRule="auto"/>
                  </w:pPr>
                </w:p>
              </w:tc>
            </w:tr>
          </w:tbl>
          <w:p w:rsidR="002A1AAF" w:rsidRPr="00174380" w:rsidRDefault="002A1AAF" w:rsidP="00D023C8">
            <w:pPr>
              <w:spacing w:line="312" w:lineRule="auto"/>
              <w:rPr>
                <w:vanish/>
              </w:rPr>
            </w:pPr>
          </w:p>
          <w:tbl>
            <w:tblPr>
              <w:tblW w:w="5000" w:type="pct"/>
              <w:tblCellSpacing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69"/>
            </w:tblGrid>
            <w:tr w:rsidR="002A1AAF" w:rsidRPr="00174380" w:rsidTr="00D023C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2A1AAF" w:rsidRPr="00174380" w:rsidRDefault="002A1AAF" w:rsidP="00D023C8">
                  <w:pPr>
                    <w:spacing w:line="312" w:lineRule="auto"/>
                    <w:rPr>
                      <w:b/>
                      <w:bCs/>
                    </w:rPr>
                  </w:pPr>
                  <w:r w:rsidRPr="00174380">
                    <w:rPr>
                      <w:b/>
                      <w:bCs/>
                    </w:rPr>
                    <w:t xml:space="preserve">3. Sách đã xuất bản   </w:t>
                  </w:r>
                </w:p>
              </w:tc>
            </w:tr>
            <w:tr w:rsidR="002A1AAF" w:rsidRPr="00174380" w:rsidTr="00D023C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885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5"/>
                    <w:gridCol w:w="3937"/>
                    <w:gridCol w:w="1462"/>
                    <w:gridCol w:w="3146"/>
                  </w:tblGrid>
                  <w:tr w:rsidR="002A1AAF" w:rsidRPr="00174380" w:rsidTr="00D023C8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 xml:space="preserve">STT </w:t>
                        </w:r>
                      </w:p>
                    </w:tc>
                    <w:tc>
                      <w:tcPr>
                        <w:tcW w:w="218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 xml:space="preserve">Tên sách </w:t>
                        </w:r>
                      </w:p>
                    </w:tc>
                    <w:tc>
                      <w:tcPr>
                        <w:tcW w:w="81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 xml:space="preserve">Trách nhiệm </w:t>
                        </w:r>
                      </w:p>
                    </w:tc>
                    <w:tc>
                      <w:tcPr>
                        <w:tcW w:w="17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 xml:space="preserve">NXB/Năm XB 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1 </w:t>
                        </w:r>
                      </w:p>
                    </w:tc>
                    <w:tc>
                      <w:tcPr>
                        <w:tcW w:w="218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Giáo trình Kế toán Ngân hàng Trung ương </w:t>
                        </w:r>
                      </w:p>
                    </w:tc>
                    <w:tc>
                      <w:tcPr>
                        <w:tcW w:w="81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Tham gia </w:t>
                        </w:r>
                      </w:p>
                    </w:tc>
                    <w:tc>
                      <w:tcPr>
                        <w:tcW w:w="17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NXB Tài chính (2011) 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2 </w:t>
                        </w:r>
                      </w:p>
                    </w:tc>
                    <w:tc>
                      <w:tcPr>
                        <w:tcW w:w="218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Câu hỏi và Bài tập Kế toán Ngân hàng Thương mại </w:t>
                        </w:r>
                      </w:p>
                    </w:tc>
                    <w:tc>
                      <w:tcPr>
                        <w:tcW w:w="81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Tham gia </w:t>
                        </w:r>
                      </w:p>
                    </w:tc>
                    <w:tc>
                      <w:tcPr>
                        <w:tcW w:w="17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NXB Tài chính (2012) 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3</w:t>
                        </w:r>
                      </w:p>
                    </w:tc>
                    <w:tc>
                      <w:tcPr>
                        <w:tcW w:w="218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Bài tập Quản trị Ngân hàng thương mại</w:t>
                        </w:r>
                      </w:p>
                    </w:tc>
                    <w:tc>
                      <w:tcPr>
                        <w:tcW w:w="81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Tham gia</w:t>
                        </w:r>
                      </w:p>
                    </w:tc>
                    <w:tc>
                      <w:tcPr>
                        <w:tcW w:w="17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NXB Tài chính (2014)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4 </w:t>
                        </w:r>
                      </w:p>
                    </w:tc>
                    <w:tc>
                      <w:tcPr>
                        <w:tcW w:w="218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Câu hỏi và Bài tập Kế toán Ngân hàng Trung ương </w:t>
                        </w:r>
                      </w:p>
                    </w:tc>
                    <w:tc>
                      <w:tcPr>
                        <w:tcW w:w="81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Đồng chủ biên</w:t>
                        </w:r>
                      </w:p>
                    </w:tc>
                    <w:tc>
                      <w:tcPr>
                        <w:tcW w:w="17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NXB Tài chính (2015) 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5</w:t>
                        </w:r>
                      </w:p>
                    </w:tc>
                    <w:tc>
                      <w:tcPr>
                        <w:tcW w:w="218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Giáo trình Kế toán Ngân hàng thương mại</w:t>
                        </w:r>
                      </w:p>
                    </w:tc>
                    <w:tc>
                      <w:tcPr>
                        <w:tcW w:w="81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Tham gia</w:t>
                        </w:r>
                      </w:p>
                    </w:tc>
                    <w:tc>
                      <w:tcPr>
                        <w:tcW w:w="17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Viện Đại học Mở Hà nội (2014)</w:t>
                        </w:r>
                      </w:p>
                    </w:tc>
                  </w:tr>
                  <w:tr w:rsidR="002A1AAF" w:rsidRPr="00174380" w:rsidTr="00D023C8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6</w:t>
                        </w:r>
                      </w:p>
                    </w:tc>
                    <w:tc>
                      <w:tcPr>
                        <w:tcW w:w="218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Hoàn thiện mô hình và cơ chế xử lý nợ xấu cho VAMC</w:t>
                        </w:r>
                      </w:p>
                    </w:tc>
                    <w:tc>
                      <w:tcPr>
                        <w:tcW w:w="81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Tham gia</w:t>
                        </w:r>
                      </w:p>
                    </w:tc>
                    <w:tc>
                      <w:tcPr>
                        <w:tcW w:w="174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NXB Đại học Kinh tế Quốc dân (2017)</w:t>
                        </w:r>
                      </w:p>
                    </w:tc>
                  </w:tr>
                </w:tbl>
                <w:p w:rsidR="002A1AAF" w:rsidRPr="00174380" w:rsidRDefault="002A1AAF" w:rsidP="00D023C8">
                  <w:pPr>
                    <w:spacing w:line="312" w:lineRule="auto"/>
                  </w:pPr>
                </w:p>
              </w:tc>
            </w:tr>
          </w:tbl>
          <w:p w:rsidR="002A1AAF" w:rsidRPr="00174380" w:rsidRDefault="002A1AAF" w:rsidP="00D023C8">
            <w:pPr>
              <w:spacing w:line="312" w:lineRule="auto"/>
              <w:rPr>
                <w:vanish/>
              </w:rPr>
            </w:pPr>
          </w:p>
          <w:tbl>
            <w:tblPr>
              <w:tblW w:w="5000" w:type="pct"/>
              <w:tblCellSpacing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69"/>
            </w:tblGrid>
            <w:tr w:rsidR="002A1AAF" w:rsidRPr="00174380" w:rsidTr="00D023C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2A1AAF" w:rsidRPr="00174380" w:rsidRDefault="002A1AAF" w:rsidP="00D023C8">
                  <w:pPr>
                    <w:spacing w:line="312" w:lineRule="auto"/>
                    <w:rPr>
                      <w:b/>
                      <w:bCs/>
                    </w:rPr>
                  </w:pPr>
                  <w:r w:rsidRPr="00174380">
                    <w:rPr>
                      <w:b/>
                      <w:bCs/>
                    </w:rPr>
                    <w:t xml:space="preserve">4. Hội thảo khoa học   </w:t>
                  </w:r>
                </w:p>
              </w:tc>
            </w:tr>
            <w:tr w:rsidR="002A1AAF" w:rsidRPr="00174380" w:rsidTr="00D023C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5"/>
                    <w:gridCol w:w="4204"/>
                    <w:gridCol w:w="2483"/>
                    <w:gridCol w:w="786"/>
                    <w:gridCol w:w="751"/>
                    <w:gridCol w:w="534"/>
                  </w:tblGrid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 xml:space="preserve">STT </w:t>
                        </w:r>
                      </w:p>
                    </w:tc>
                    <w:tc>
                      <w:tcPr>
                        <w:tcW w:w="226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 xml:space="preserve">Tên bài báo khoa học </w:t>
                        </w:r>
                      </w:p>
                    </w:tc>
                    <w:tc>
                      <w:tcPr>
                        <w:tcW w:w="13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 xml:space="preserve">Tên kỷ yếu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 xml:space="preserve">Năm công bố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 xml:space="preserve">Trang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74380">
                          <w:rPr>
                            <w:b/>
                            <w:bCs/>
                          </w:rPr>
                          <w:t xml:space="preserve">Số tác giả 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1 </w:t>
                        </w:r>
                      </w:p>
                    </w:tc>
                    <w:tc>
                      <w:tcPr>
                        <w:tcW w:w="226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Vai trò của hệ thống </w:t>
                        </w:r>
                        <w:r>
                          <w:t>ngân hàng</w:t>
                        </w:r>
                        <w:r w:rsidRPr="00174380">
                          <w:t xml:space="preserve"> đối với sự phát triển của Thị trường chứng khoán Việt Nam </w:t>
                        </w:r>
                      </w:p>
                    </w:tc>
                    <w:tc>
                      <w:tcPr>
                        <w:tcW w:w="13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Dự án ASEM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2006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1 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2 </w:t>
                        </w:r>
                      </w:p>
                    </w:tc>
                    <w:tc>
                      <w:tcPr>
                        <w:tcW w:w="226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Sử dụng công cụ lãi suất để kiểm soát lạm phát ở Việt Nam </w:t>
                        </w:r>
                      </w:p>
                    </w:tc>
                    <w:tc>
                      <w:tcPr>
                        <w:tcW w:w="13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HTKH khoa Ngân hàng - Bảo hiểm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2008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1 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lastRenderedPageBreak/>
                          <w:t xml:space="preserve">3 </w:t>
                        </w:r>
                      </w:p>
                    </w:tc>
                    <w:tc>
                      <w:tcPr>
                        <w:tcW w:w="226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Đào tạo nguồn nhân lực với phát triển hoạt động liên kết Bảo hiểm - Ngân hàng ở Việt Nam </w:t>
                        </w:r>
                      </w:p>
                    </w:tc>
                    <w:tc>
                      <w:tcPr>
                        <w:tcW w:w="13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HTKH khoa Ngân hàng - Bảo hiểm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2010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1 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4 </w:t>
                        </w:r>
                      </w:p>
                    </w:tc>
                    <w:tc>
                      <w:tcPr>
                        <w:tcW w:w="226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Quản trị danh mục cho vay - Biện pháp quan trọng trong quá trình đổi mới và nâng cao hiệu quả hoạt động của các NHTM Việt Nam </w:t>
                        </w:r>
                      </w:p>
                    </w:tc>
                    <w:tc>
                      <w:tcPr>
                        <w:tcW w:w="13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HTKH khoa Ngân hàng - Bảo hiểm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2013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1 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5 </w:t>
                        </w:r>
                      </w:p>
                    </w:tc>
                    <w:tc>
                      <w:tcPr>
                        <w:tcW w:w="226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Hiệu quả của chính sách tín dụng đối với doanh nghiệp nhỏ và vừa </w:t>
                        </w:r>
                      </w:p>
                    </w:tc>
                    <w:tc>
                      <w:tcPr>
                        <w:tcW w:w="13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HTKH giữa Học viện Tài chính &amp; Viện Hàn lâm Khoa học Việt Nam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2015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2 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6 </w:t>
                        </w:r>
                      </w:p>
                    </w:tc>
                    <w:tc>
                      <w:tcPr>
                        <w:tcW w:w="226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 xml:space="preserve">Chính sách tín dụng đối với việc phát triển kinh tế nông nghiệp, nông thôn - Từ lý thuyết đến thực tiễn đổi mới và hoàn thiện ở Việt Nam </w:t>
                        </w:r>
                      </w:p>
                    </w:tc>
                    <w:tc>
                      <w:tcPr>
                        <w:tcW w:w="13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HTKH phối hợp giữa Tạp chí Ngân hàng&amp; Ngân hàng Hợp tác xã Việt Nam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2015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 xml:space="preserve">2 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7</w:t>
                        </w:r>
                      </w:p>
                    </w:tc>
                    <w:tc>
                      <w:tcPr>
                        <w:tcW w:w="226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Thị trường mua bán nợ xấu ở Việt Nam - Thực trạng và một số đề xuất</w:t>
                        </w:r>
                      </w:p>
                    </w:tc>
                    <w:tc>
                      <w:tcPr>
                        <w:tcW w:w="13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HTKH Đại học Công đoàn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1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8</w:t>
                        </w:r>
                      </w:p>
                    </w:tc>
                    <w:tc>
                      <w:tcPr>
                        <w:tcW w:w="226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Xử lý nợ xấu và những vướng mắc khi triển khai mua bán nợ theo giá thị trường của VAMC</w:t>
                        </w:r>
                      </w:p>
                    </w:tc>
                    <w:tc>
                      <w:tcPr>
                        <w:tcW w:w="13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Kỷ yếu HTKH Khoa Ngân hàng &amp; Bảo hiểm, Học viện Tài chính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2017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95-102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2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9</w:t>
                        </w:r>
                      </w:p>
                    </w:tc>
                    <w:tc>
                      <w:tcPr>
                        <w:tcW w:w="226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Trao đổi về tính và hạch toán lãi cho vay tại ngân hàng thương mại khi thực hiện quy chế cho vay theo Thông tư số 39/2016/TT-NHNN</w:t>
                        </w:r>
                      </w:p>
                    </w:tc>
                    <w:tc>
                      <w:tcPr>
                        <w:tcW w:w="13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Kỷ yếu HTKH Khoa Ngân hàng &amp; Bảo hiểm, Học viện Tài chính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2017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122-127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1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10</w:t>
                        </w:r>
                      </w:p>
                    </w:tc>
                    <w:tc>
                      <w:tcPr>
                        <w:tcW w:w="226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174380">
                          <w:t>Nâng cao chất lượng đào tạo chuyên ngành Ngân hàng tại Học viện Tài chính trong bối cảnh hiện nay</w:t>
                        </w:r>
                      </w:p>
                    </w:tc>
                    <w:tc>
                      <w:tcPr>
                        <w:tcW w:w="13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Kỷ yếu HTKH Khoa Ngân hàng &amp; Bảo hiểm, Học viện Tài chính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2018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124-128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 w:rsidRPr="00174380">
                          <w:t>1</w:t>
                        </w:r>
                      </w:p>
                    </w:tc>
                  </w:tr>
                  <w:tr w:rsidR="002A1AAF" w:rsidRPr="00174380" w:rsidTr="002A1AAF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226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</w:pPr>
                        <w:r w:rsidRPr="00A97CA9">
                          <w:rPr>
                            <w:sz w:val="26"/>
                            <w:szCs w:val="26"/>
                          </w:rPr>
                          <w:t>Tài chính toàn diện - Vai trò và nhân tố tác động</w:t>
                        </w:r>
                      </w:p>
                    </w:tc>
                    <w:tc>
                      <w:tcPr>
                        <w:tcW w:w="133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>
                          <w:t>Kỷ yếu HTKH Quốc gia “Tài chính Toàn diện” – NXB Tài chính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>
                          <w:t>2019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>
                          <w:t>88-94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</w:tcPr>
                      <w:p w:rsidR="002A1AAF" w:rsidRPr="00174380" w:rsidRDefault="002A1AAF" w:rsidP="00D023C8">
                        <w:pPr>
                          <w:spacing w:line="312" w:lineRule="auto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</w:tbl>
                <w:p w:rsidR="002A1AAF" w:rsidRPr="00174380" w:rsidRDefault="002A1AAF" w:rsidP="00D023C8">
                  <w:pPr>
                    <w:spacing w:line="312" w:lineRule="auto"/>
                  </w:pPr>
                </w:p>
              </w:tc>
            </w:tr>
          </w:tbl>
          <w:p w:rsidR="002A1AAF" w:rsidRPr="00174380" w:rsidRDefault="002A1AAF" w:rsidP="00D023C8">
            <w:pPr>
              <w:pStyle w:val="BodyText"/>
              <w:tabs>
                <w:tab w:val="right" w:leader="dot" w:pos="935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74380">
              <w:rPr>
                <w:rFonts w:ascii="Times New Roman" w:hAnsi="Times New Roman"/>
                <w:sz w:val="24"/>
                <w:szCs w:val="24"/>
              </w:rPr>
              <w:lastRenderedPageBreak/>
              <w:t>Tôi xin cam đoan những lời khai trên và những hồ sơ kèm theo là đúng sự thật.</w:t>
            </w:r>
          </w:p>
          <w:tbl>
            <w:tblPr>
              <w:tblW w:w="9468" w:type="dxa"/>
              <w:tblLook w:val="01E0" w:firstRow="1" w:lastRow="1" w:firstColumn="1" w:lastColumn="1" w:noHBand="0" w:noVBand="0"/>
            </w:tblPr>
            <w:tblGrid>
              <w:gridCol w:w="4788"/>
              <w:gridCol w:w="4680"/>
            </w:tblGrid>
            <w:tr w:rsidR="002A1AAF" w:rsidRPr="00174380" w:rsidTr="00D023C8">
              <w:tc>
                <w:tcPr>
                  <w:tcW w:w="4788" w:type="dxa"/>
                  <w:shd w:val="clear" w:color="auto" w:fill="auto"/>
                </w:tcPr>
                <w:p w:rsidR="002A1AAF" w:rsidRPr="00174380" w:rsidRDefault="002A1AAF" w:rsidP="00D023C8">
                  <w:pPr>
                    <w:pStyle w:val="BodyText"/>
                    <w:spacing w:before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43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XÁC NHẬN CỦA ĐƠN VỊ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2A1AAF" w:rsidRPr="00174380" w:rsidRDefault="002A1AAF" w:rsidP="00D023C8">
                  <w:pPr>
                    <w:pStyle w:val="BodyText"/>
                    <w:spacing w:before="120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17438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Hà Nội, ngày 5 tháng 1 năm 2019</w:t>
                  </w:r>
                </w:p>
                <w:p w:rsidR="002A1AAF" w:rsidRPr="00174380" w:rsidRDefault="002A1AAF" w:rsidP="00D023C8">
                  <w:pPr>
                    <w:pStyle w:val="BodyText"/>
                    <w:spacing w:before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438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ab/>
                  </w:r>
                  <w:r w:rsidRPr="001743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Người khai</w:t>
                  </w:r>
                </w:p>
                <w:p w:rsidR="002A1AAF" w:rsidRPr="00174380" w:rsidRDefault="002A1AAF" w:rsidP="002A1AAF">
                  <w:pPr>
                    <w:pStyle w:val="BodyText"/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174380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          </w:t>
                  </w:r>
                </w:p>
              </w:tc>
            </w:tr>
          </w:tbl>
          <w:p w:rsidR="002A1AAF" w:rsidRPr="00174380" w:rsidRDefault="002A1AAF" w:rsidP="00D023C8">
            <w:pPr>
              <w:spacing w:line="312" w:lineRule="auto"/>
            </w:pPr>
          </w:p>
        </w:tc>
      </w:tr>
    </w:tbl>
    <w:p w:rsidR="002A1AAF" w:rsidRPr="00174380" w:rsidRDefault="002A1AAF" w:rsidP="002A1AAF">
      <w:pPr>
        <w:pStyle w:val="BodyText"/>
        <w:tabs>
          <w:tab w:val="right" w:leader="dot" w:pos="9350"/>
        </w:tabs>
        <w:spacing w:before="120" w:after="120"/>
        <w:rPr>
          <w:sz w:val="24"/>
          <w:szCs w:val="24"/>
        </w:rPr>
      </w:pPr>
    </w:p>
    <w:p w:rsidR="00EB7792" w:rsidRDefault="00EB7792"/>
    <w:sectPr w:rsidR="00EB7792" w:rsidSect="002A1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AF"/>
    <w:rsid w:val="001977D3"/>
    <w:rsid w:val="002A1AAF"/>
    <w:rsid w:val="00B37685"/>
    <w:rsid w:val="00E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 w:line="360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AF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A1AAF"/>
    <w:rPr>
      <w:b/>
      <w:bCs/>
    </w:rPr>
  </w:style>
  <w:style w:type="paragraph" w:styleId="BodyText">
    <w:name w:val="Body Text"/>
    <w:basedOn w:val="Normal"/>
    <w:link w:val="BodyTextChar"/>
    <w:rsid w:val="002A1AAF"/>
    <w:pPr>
      <w:autoSpaceDE w:val="0"/>
      <w:autoSpaceDN w:val="0"/>
      <w:jc w:val="both"/>
    </w:pPr>
    <w:rPr>
      <w:rFonts w:ascii=".VnTime" w:hAnsi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2A1AAF"/>
    <w:rPr>
      <w:rFonts w:ascii=".VnTime" w:eastAsia="Times New Roman" w:hAnsi=".VnTime" w:cs="Times New Roman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 w:line="360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AF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A1AAF"/>
    <w:rPr>
      <w:b/>
      <w:bCs/>
    </w:rPr>
  </w:style>
  <w:style w:type="paragraph" w:styleId="BodyText">
    <w:name w:val="Body Text"/>
    <w:basedOn w:val="Normal"/>
    <w:link w:val="BodyTextChar"/>
    <w:rsid w:val="002A1AAF"/>
    <w:pPr>
      <w:autoSpaceDE w:val="0"/>
      <w:autoSpaceDN w:val="0"/>
      <w:jc w:val="both"/>
    </w:pPr>
    <w:rPr>
      <w:rFonts w:ascii=".VnTime" w:hAnsi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2A1AAF"/>
    <w:rPr>
      <w:rFonts w:ascii=".VnTime" w:eastAsia="Times New Roman" w:hAnsi=".VnTime" w:cs="Times New Roman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B819-145C-442A-AE79-161943A4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2021-07-31T08:37:00Z</dcterms:created>
  <dcterms:modified xsi:type="dcterms:W3CDTF">2021-07-31T08:37:00Z</dcterms:modified>
</cp:coreProperties>
</file>