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557" w:type="pct"/>
        <w:jc w:val="center"/>
        <w:tblCellSpacing w:w="0" w:type="dxa"/>
        <w:tblCellMar>
          <w:left w:w="0" w:type="dxa"/>
          <w:right w:w="0" w:type="dxa"/>
        </w:tblCellMar>
        <w:tblLook w:val="0000" w:firstRow="0" w:lastRow="0" w:firstColumn="0" w:lastColumn="0" w:noHBand="0" w:noVBand="0"/>
      </w:tblPr>
      <w:tblGrid>
        <w:gridCol w:w="4626"/>
        <w:gridCol w:w="5614"/>
      </w:tblGrid>
      <w:tr w:rsidR="000636F0" w:rsidRPr="00496F18" w:rsidTr="00F15C40">
        <w:trPr>
          <w:trHeight w:val="734"/>
          <w:tblCellSpacing w:w="0" w:type="dxa"/>
          <w:jc w:val="center"/>
        </w:trPr>
        <w:tc>
          <w:tcPr>
            <w:tcW w:w="2259" w:type="pct"/>
          </w:tcPr>
          <w:p w:rsidR="000636F0" w:rsidRPr="005D30AB" w:rsidRDefault="000636F0" w:rsidP="00F15C40">
            <w:pPr>
              <w:jc w:val="center"/>
              <w:rPr>
                <w:sz w:val="26"/>
                <w:szCs w:val="26"/>
              </w:rPr>
            </w:pPr>
            <w:r w:rsidRPr="005D30AB">
              <w:rPr>
                <w:sz w:val="26"/>
                <w:szCs w:val="26"/>
              </w:rPr>
              <w:t>HỌC VIỆN</w:t>
            </w:r>
          </w:p>
          <w:p w:rsidR="000636F0" w:rsidRDefault="000636F0" w:rsidP="00F15C40">
            <w:pPr>
              <w:jc w:val="center"/>
              <w:rPr>
                <w:sz w:val="26"/>
                <w:szCs w:val="26"/>
              </w:rPr>
            </w:pPr>
            <w:r w:rsidRPr="005D30AB">
              <w:rPr>
                <w:sz w:val="26"/>
                <w:szCs w:val="26"/>
              </w:rPr>
              <w:t>CHÍNH SÁCH VÀ PHÁT TRIỂN</w:t>
            </w:r>
          </w:p>
          <w:p w:rsidR="000636F0" w:rsidRPr="00E52AC8" w:rsidRDefault="000636F0" w:rsidP="00F15C40">
            <w:pPr>
              <w:rPr>
                <w:b/>
                <w:sz w:val="26"/>
                <w:szCs w:val="26"/>
              </w:rPr>
            </w:pPr>
            <w:r w:rsidRPr="005D30AB">
              <w:rPr>
                <w:b/>
                <w:sz w:val="26"/>
                <w:szCs w:val="26"/>
              </w:rPr>
              <w:t xml:space="preserve">PHÒNG </w:t>
            </w:r>
            <w:r>
              <w:rPr>
                <w:b/>
                <w:sz w:val="26"/>
                <w:szCs w:val="26"/>
              </w:rPr>
              <w:t xml:space="preserve">QL </w:t>
            </w:r>
            <w:r w:rsidRPr="005D30AB">
              <w:rPr>
                <w:b/>
                <w:sz w:val="26"/>
                <w:szCs w:val="26"/>
              </w:rPr>
              <w:t>KHOA HỌC</w:t>
            </w:r>
            <w:r>
              <w:rPr>
                <w:b/>
                <w:sz w:val="26"/>
                <w:szCs w:val="26"/>
              </w:rPr>
              <w:t xml:space="preserve"> VÀ </w:t>
            </w:r>
            <w:r w:rsidRPr="005D30AB">
              <w:rPr>
                <w:b/>
                <w:sz w:val="26"/>
                <w:szCs w:val="26"/>
              </w:rPr>
              <w:t>HỢP TÁC</w:t>
            </w:r>
          </w:p>
        </w:tc>
        <w:tc>
          <w:tcPr>
            <w:tcW w:w="2741" w:type="pct"/>
          </w:tcPr>
          <w:p w:rsidR="000636F0" w:rsidRPr="00496F18" w:rsidRDefault="000636F0" w:rsidP="00F15C40">
            <w:pPr>
              <w:spacing w:line="288" w:lineRule="auto"/>
              <w:jc w:val="center"/>
              <w:rPr>
                <w:b/>
                <w:sz w:val="26"/>
                <w:szCs w:val="26"/>
              </w:rPr>
            </w:pPr>
            <w:r>
              <w:rPr>
                <w:b/>
                <w:sz w:val="26"/>
                <w:szCs w:val="26"/>
              </w:rPr>
              <w:t xml:space="preserve">  </w:t>
            </w:r>
            <w:r w:rsidRPr="00496F18">
              <w:rPr>
                <w:b/>
                <w:sz w:val="26"/>
                <w:szCs w:val="26"/>
              </w:rPr>
              <w:t>CỘNG HÒA XÃ HỘI CHỦ NGHĨA VIỆT NAM</w:t>
            </w:r>
          </w:p>
          <w:p w:rsidR="000636F0" w:rsidRPr="00496F18" w:rsidRDefault="000636F0" w:rsidP="00F15C40">
            <w:pPr>
              <w:spacing w:line="288" w:lineRule="auto"/>
              <w:jc w:val="center"/>
              <w:rPr>
                <w:b/>
                <w:sz w:val="26"/>
                <w:szCs w:val="26"/>
              </w:rPr>
            </w:pPr>
            <w:r w:rsidRPr="00496F18">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932180</wp:posOffset>
                      </wp:positionH>
                      <wp:positionV relativeFrom="paragraph">
                        <wp:posOffset>229235</wp:posOffset>
                      </wp:positionV>
                      <wp:extent cx="2054860" cy="0"/>
                      <wp:effectExtent l="13970" t="11430" r="762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4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C8DC7"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pt,18.05pt" to="235.2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J1t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dJrPZ9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DFuSi83QAAAAkBAAAPAAAAZHJzL2Rvd25yZXYueG1sTI/BTsMwEETv&#10;SPyDtUhcKuq0jQIKcSoE5MaFAuK6jZckIl6nsdsGvp5FPcBxdkYzb4v15Hp1oDF0ng0s5gko4trb&#10;jhsDry/V1Q2oEJEt9p7JwBcFWJfnZwXm1h/5mQ6b2Cgp4ZCjgTbGIdc61C05DHM/EIv34UeHUeTY&#10;aDviUcpdr5dJkmmHHctCiwPdt1R/bvbOQKjeaFd9z+pZ8r5qPC13D0+PaMzlxXR3CyrSFP/C8Isv&#10;6FAK09bv2QbVi04zQY8GVtkClATS6yQFtT0ddFno/x+UPwAAAP//AwBQSwECLQAUAAYACAAAACEA&#10;toM4kv4AAADhAQAAEwAAAAAAAAAAAAAAAAAAAAAAW0NvbnRlbnRfVHlwZXNdLnhtbFBLAQItABQA&#10;BgAIAAAAIQA4/SH/1gAAAJQBAAALAAAAAAAAAAAAAAAAAC8BAABfcmVscy8ucmVsc1BLAQItABQA&#10;BgAIAAAAIQC4yJ1tHQIAADYEAAAOAAAAAAAAAAAAAAAAAC4CAABkcnMvZTJvRG9jLnhtbFBLAQIt&#10;ABQABgAIAAAAIQDFuSi83QAAAAkBAAAPAAAAAAAAAAAAAAAAAHcEAABkcnMvZG93bnJldi54bWxQ&#10;SwUGAAAAAAQABADzAAAAgQUAAAAA&#10;"/>
                  </w:pict>
                </mc:Fallback>
              </mc:AlternateContent>
            </w:r>
            <w:r w:rsidRPr="00496F18">
              <w:rPr>
                <w:b/>
                <w:sz w:val="26"/>
                <w:szCs w:val="26"/>
              </w:rPr>
              <w:t>Độc lập – Tự do – Hạnh phúc</w:t>
            </w:r>
          </w:p>
        </w:tc>
      </w:tr>
      <w:tr w:rsidR="000636F0" w:rsidRPr="00193E3E" w:rsidTr="00F15C40">
        <w:trPr>
          <w:trHeight w:val="303"/>
          <w:tblCellSpacing w:w="0" w:type="dxa"/>
          <w:jc w:val="center"/>
        </w:trPr>
        <w:tc>
          <w:tcPr>
            <w:tcW w:w="2259" w:type="pct"/>
          </w:tcPr>
          <w:p w:rsidR="000636F0" w:rsidRPr="005D30AB" w:rsidRDefault="000636F0" w:rsidP="00F045EF">
            <w:pPr>
              <w:spacing w:before="120" w:line="288" w:lineRule="auto"/>
              <w:jc w:val="center"/>
              <w:rPr>
                <w:b/>
                <w:sz w:val="26"/>
                <w:szCs w:val="26"/>
              </w:rPr>
            </w:pPr>
            <w:r w:rsidRPr="00A264F8">
              <w:rPr>
                <w:sz w:val="26"/>
                <w:szCs w:val="26"/>
              </w:rPr>
              <w:t>Số:</w:t>
            </w:r>
            <w:r w:rsidR="00EA0FD7">
              <w:rPr>
                <w:sz w:val="26"/>
                <w:szCs w:val="26"/>
              </w:rPr>
              <w:t xml:space="preserve"> </w:t>
            </w:r>
            <w:r w:rsidR="00F045EF">
              <w:rPr>
                <w:sz w:val="26"/>
                <w:szCs w:val="26"/>
              </w:rPr>
              <w:t>03</w:t>
            </w:r>
            <w:r w:rsidRPr="00A264F8">
              <w:rPr>
                <w:sz w:val="26"/>
                <w:szCs w:val="26"/>
              </w:rPr>
              <w:t>/</w:t>
            </w:r>
            <w:r>
              <w:rPr>
                <w:sz w:val="26"/>
                <w:szCs w:val="26"/>
              </w:rPr>
              <w:t>TB-QLKH</w:t>
            </w:r>
            <w:r w:rsidR="00F045EF">
              <w:rPr>
                <w:sz w:val="26"/>
                <w:szCs w:val="26"/>
              </w:rPr>
              <w:t>&amp;</w:t>
            </w:r>
            <w:r>
              <w:rPr>
                <w:sz w:val="26"/>
                <w:szCs w:val="26"/>
              </w:rPr>
              <w:t>HT</w:t>
            </w: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426085</wp:posOffset>
                      </wp:positionH>
                      <wp:positionV relativeFrom="paragraph">
                        <wp:posOffset>20320</wp:posOffset>
                      </wp:positionV>
                      <wp:extent cx="1918335" cy="0"/>
                      <wp:effectExtent l="8890" t="10795" r="635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5A67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5pt,1.6pt" to="184.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N2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gpEgH&#10;Ldp5S8Sh9ajSSoGA2qJJ0Kk3roDwSm1tqJSe1c68aPrdIaWrlqgDj3xfLwZAspCRvEkJG2fgtn3/&#10;WTOIIUevo2jnxnYBEuRA59iby703/OwRhcNskc2n0xlGdPAlpBgSjXX+E9cdCkaJpVBBNlKQ04vz&#10;gQgphpBwrPRGSBlbLxXqS7yYTWYxwWkpWHCGMGcP+0padCJheOIXqwLPY5jVR8UiWMsJW99sT4S8&#10;2nC5VAEPSgE6N+s6HT8W6WI9X8/zUT55Wo/ytK5HHzdVPnraZB9m9bSuqjr7GahledEKxrgK7IZJ&#10;zfK/m4Tbm7nO2H1W7zIkb9GjXkB2+EfSsZehfddB2Gt22dqhxzCcMfj2kML0P+7Bfnzuq18AAAD/&#10;/wMAUEsDBBQABgAIAAAAIQBVQb1L2gAAAAYBAAAPAAAAZHJzL2Rvd25yZXYueG1sTI7BTsMwEETv&#10;SPyDtUhcKuo0kQKEOBUCcuNCAXHdxksSEa/T2G0DX8/CBW4zmtHMK9ezG9SBptB7NrBaJqCIG297&#10;bg28PNcXV6BCRLY4eCYDnxRgXZ2elFhYf+QnOmxiq2SEQ4EGuhjHQuvQdOQwLP1ILNm7nxxGsVOr&#10;7YRHGXeDTpMk1w57locOR7rrqPnY7J2BUL/Srv5aNIvkLWs9pbv7xwc05vxsvr0BFWmOf2X4wRd0&#10;qIRp6/dsgxoM5JcraRrIUlASZ/m1iO2v11Wp/+NX3wAAAP//AwBQSwECLQAUAAYACAAAACEAtoM4&#10;kv4AAADhAQAAEwAAAAAAAAAAAAAAAAAAAAAAW0NvbnRlbnRfVHlwZXNdLnhtbFBLAQItABQABgAI&#10;AAAAIQA4/SH/1gAAAJQBAAALAAAAAAAAAAAAAAAAAC8BAABfcmVscy8ucmVsc1BLAQItABQABgAI&#10;AAAAIQBMzoN2HQIAADYEAAAOAAAAAAAAAAAAAAAAAC4CAABkcnMvZTJvRG9jLnhtbFBLAQItABQA&#10;BgAIAAAAIQBVQb1L2gAAAAYBAAAPAAAAAAAAAAAAAAAAAHcEAABkcnMvZG93bnJldi54bWxQSwUG&#10;AAAAAAQABADzAAAAfgUAAAAA&#10;"/>
                  </w:pict>
                </mc:Fallback>
              </mc:AlternateContent>
            </w:r>
          </w:p>
        </w:tc>
        <w:tc>
          <w:tcPr>
            <w:tcW w:w="2741" w:type="pct"/>
          </w:tcPr>
          <w:p w:rsidR="000636F0" w:rsidRPr="00111346" w:rsidRDefault="000636F0" w:rsidP="00482349">
            <w:pPr>
              <w:spacing w:line="288" w:lineRule="auto"/>
              <w:jc w:val="right"/>
              <w:rPr>
                <w:sz w:val="26"/>
                <w:szCs w:val="26"/>
              </w:rPr>
            </w:pPr>
            <w:r>
              <w:rPr>
                <w:i/>
                <w:iCs/>
                <w:sz w:val="26"/>
                <w:szCs w:val="26"/>
                <w:lang w:eastAsia="ko-KR"/>
              </w:rPr>
              <w:t xml:space="preserve">                        </w:t>
            </w:r>
            <w:r w:rsidRPr="00111346">
              <w:rPr>
                <w:rFonts w:hint="eastAsia"/>
                <w:i/>
                <w:iCs/>
                <w:sz w:val="26"/>
                <w:szCs w:val="26"/>
                <w:lang w:eastAsia="ko-KR"/>
              </w:rPr>
              <w:t>Hà Nội</w:t>
            </w:r>
            <w:r w:rsidRPr="00111346">
              <w:rPr>
                <w:i/>
                <w:iCs/>
                <w:sz w:val="26"/>
                <w:szCs w:val="26"/>
              </w:rPr>
              <w:t>, ngày</w:t>
            </w:r>
            <w:r w:rsidR="00482349">
              <w:rPr>
                <w:i/>
                <w:iCs/>
                <w:sz w:val="26"/>
                <w:szCs w:val="26"/>
              </w:rPr>
              <w:t xml:space="preserve"> 18</w:t>
            </w:r>
            <w:r w:rsidRPr="00111346">
              <w:rPr>
                <w:i/>
                <w:iCs/>
                <w:sz w:val="26"/>
                <w:szCs w:val="26"/>
              </w:rPr>
              <w:t xml:space="preserve"> tháng </w:t>
            </w:r>
            <w:r w:rsidR="00482349">
              <w:rPr>
                <w:i/>
                <w:iCs/>
                <w:sz w:val="26"/>
                <w:szCs w:val="26"/>
              </w:rPr>
              <w:t>02</w:t>
            </w:r>
            <w:r w:rsidRPr="00111346">
              <w:rPr>
                <w:i/>
                <w:iCs/>
                <w:sz w:val="26"/>
                <w:szCs w:val="26"/>
              </w:rPr>
              <w:t xml:space="preserve"> năm 20</w:t>
            </w:r>
            <w:r>
              <w:rPr>
                <w:i/>
                <w:iCs/>
                <w:sz w:val="26"/>
                <w:szCs w:val="26"/>
              </w:rPr>
              <w:t>2</w:t>
            </w:r>
            <w:r w:rsidR="00482349">
              <w:rPr>
                <w:i/>
                <w:iCs/>
                <w:sz w:val="26"/>
                <w:szCs w:val="26"/>
              </w:rPr>
              <w:t>2</w:t>
            </w:r>
          </w:p>
        </w:tc>
      </w:tr>
    </w:tbl>
    <w:p w:rsidR="000636F0" w:rsidRDefault="000636F0" w:rsidP="000636F0">
      <w:pPr>
        <w:jc w:val="center"/>
        <w:rPr>
          <w:b/>
        </w:rPr>
      </w:pPr>
    </w:p>
    <w:p w:rsidR="000636F0" w:rsidRDefault="000636F0" w:rsidP="000636F0">
      <w:pPr>
        <w:jc w:val="center"/>
        <w:rPr>
          <w:b/>
        </w:rPr>
      </w:pPr>
      <w:r>
        <w:rPr>
          <w:b/>
        </w:rPr>
        <w:t>THÔNG BÁO</w:t>
      </w:r>
    </w:p>
    <w:p w:rsidR="000636F0" w:rsidRDefault="000636F0" w:rsidP="000636F0">
      <w:pPr>
        <w:jc w:val="center"/>
      </w:pPr>
      <w:r>
        <w:rPr>
          <w:b/>
        </w:rPr>
        <w:t xml:space="preserve">V/v: Nhận bài viết </w:t>
      </w:r>
      <w:r w:rsidR="00482349">
        <w:rPr>
          <w:b/>
        </w:rPr>
        <w:t>tham gia Hội thảo khoa học quốc gia về kinh tế và xã hội trong môi trường số</w:t>
      </w:r>
    </w:p>
    <w:p w:rsidR="000636F0" w:rsidRDefault="000636F0" w:rsidP="000636F0">
      <w:pPr>
        <w:ind w:left="2880" w:hanging="45"/>
        <w:rPr>
          <w:bCs/>
        </w:rPr>
      </w:pPr>
      <w:r w:rsidRPr="00D31539">
        <w:rPr>
          <w:bCs/>
          <w:noProof/>
        </w:rPr>
        <mc:AlternateContent>
          <mc:Choice Requires="wps">
            <w:drawing>
              <wp:anchor distT="0" distB="0" distL="114300" distR="114300" simplePos="0" relativeHeight="251659264" behindDoc="0" locked="0" layoutInCell="1" allowOverlap="1">
                <wp:simplePos x="0" y="0"/>
                <wp:positionH relativeFrom="column">
                  <wp:posOffset>2022475</wp:posOffset>
                </wp:positionH>
                <wp:positionV relativeFrom="paragraph">
                  <wp:posOffset>33020</wp:posOffset>
                </wp:positionV>
                <wp:extent cx="1904365" cy="0"/>
                <wp:effectExtent l="6985" t="12065" r="1270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4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3F29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2.6pt" to="309.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6KJQIAAEAEAAAOAAAAZHJzL2Uyb0RvYy54bWysU02P2yAQvVfqf0DcE9tZJ02sOKvKTnrZ&#10;diNl2zsBbKNiQMDGiar+9w7ko017qar6gPl483jzZlg+HnuJDtw6oVWJs3GKEVdUM6HaEn9+2Yzm&#10;GDlPFCNSK17iE3f4cfX2zXIwBZ/oTkvGLQIS5YrBlLjz3hRJ4mjHe+LG2nAFh422PfGwtG3CLBmA&#10;vZfJJE1nyaAtM1ZT7hzs1udDvIr8TcOpf24axz2SJQZtPo42jvswJqslKVpLTCfoRQb5BxU9EQou&#10;vVHVxBP0asUfVL2gVjvd+DHVfaKbRlAec4BssvS3bHYdMTzmAuY4c7PJ/T9a+umwtUgwqB1GivRQ&#10;op23RLSdR5VWCgzUFmXBp8G4AuCV2tqQKT2qnXnS9KtDSlcdUS2Pel9OBkhiRHIXEhbOwG374aNm&#10;gCGvXkfTjo3tUSOF+RICAzkYg46xSqdblfjRIwqb2SLNH2ZTjOj1LCFFoAiBxjr/gesehUmJpVDB&#10;QFKQw5PzkARAr5CwrfRGSBmbQCo0lHgxnUxjgNNSsHAYYM62+0padCChjeIXHAGyO5jVr4pFso4T&#10;tr7MPRHyPAe8VIEPUgE5l9m5T74t0sV6vp7no3wyW4/ytK5H7zdVPpptsnfT+qGuqjr7HqRledEJ&#10;xrgK6q49m+V/1xOX13PutlvX3mxI7tljiiD2+o+iY1VDIc8tsdfstLXBjVBgaNMIvjyp8A5+XUfU&#10;z4e/+gEAAP//AwBQSwMEFAAGAAgAAAAhALtISmvbAAAABwEAAA8AAABkcnMvZG93bnJldi54bWxM&#10;jsFOwzAQRO9I/IO1SNyok5RWIcSpKgRckJAogfMmXpIIex3Fbhr+HsMFjqMZvXnlbrFGzDT5wbGC&#10;dJWAIG6dHrhTUL8+XOUgfEDWaByTgi/ysKvOz0ostDvxC82H0IkIYV+ggj6EsZDStz1Z9Cs3Esfu&#10;w00WQ4xTJ/WEpwi3RmZJspUWB44PPY5011P7eThaBfv3p/v189xYZ/RNV79pWyePmVKXF8v+FkSg&#10;JfyN4Uc/qkMVnRp3ZO2FUbBO802cKthkIGK/TfNrEM1vllUp//tX3wAAAP//AwBQSwECLQAUAAYA&#10;CAAAACEAtoM4kv4AAADhAQAAEwAAAAAAAAAAAAAAAAAAAAAAW0NvbnRlbnRfVHlwZXNdLnhtbFBL&#10;AQItABQABgAIAAAAIQA4/SH/1gAAAJQBAAALAAAAAAAAAAAAAAAAAC8BAABfcmVscy8ucmVsc1BL&#10;AQItABQABgAIAAAAIQCzgz6KJQIAAEAEAAAOAAAAAAAAAAAAAAAAAC4CAABkcnMvZTJvRG9jLnht&#10;bFBLAQItABQABgAIAAAAIQC7SEpr2wAAAAcBAAAPAAAAAAAAAAAAAAAAAH8EAABkcnMvZG93bnJl&#10;di54bWxQSwUGAAAAAAQABADzAAAAhwUAAAAA&#10;"/>
            </w:pict>
          </mc:Fallback>
        </mc:AlternateContent>
      </w:r>
      <w:r>
        <w:rPr>
          <w:bCs/>
        </w:rPr>
        <w:t xml:space="preserve">       </w:t>
      </w:r>
    </w:p>
    <w:p w:rsidR="000636F0" w:rsidRDefault="000636F0" w:rsidP="005E543A">
      <w:pPr>
        <w:spacing w:line="360" w:lineRule="auto"/>
        <w:ind w:left="2880" w:hanging="1179"/>
        <w:rPr>
          <w:bCs/>
        </w:rPr>
      </w:pPr>
      <w:r w:rsidRPr="00D31539">
        <w:rPr>
          <w:bCs/>
        </w:rPr>
        <w:t>Kính gửi:</w:t>
      </w:r>
      <w:r w:rsidRPr="001E51AA">
        <w:rPr>
          <w:bCs/>
        </w:rPr>
        <w:t xml:space="preserve"> </w:t>
      </w:r>
      <w:r w:rsidRPr="00D31539">
        <w:rPr>
          <w:bCs/>
        </w:rPr>
        <w:t xml:space="preserve">- </w:t>
      </w:r>
      <w:r>
        <w:rPr>
          <w:bCs/>
        </w:rPr>
        <w:t>Lãnh đạo các đơn vị thuộc Học viện;</w:t>
      </w:r>
    </w:p>
    <w:p w:rsidR="000636F0" w:rsidRDefault="000636F0" w:rsidP="005E543A">
      <w:pPr>
        <w:spacing w:line="360" w:lineRule="auto"/>
        <w:ind w:left="2880" w:hanging="45"/>
        <w:rPr>
          <w:bCs/>
        </w:rPr>
      </w:pPr>
      <w:r>
        <w:rPr>
          <w:bCs/>
        </w:rPr>
        <w:t>- Cán bộ, giảng viên thuộc Học viện;</w:t>
      </w:r>
    </w:p>
    <w:p w:rsidR="000636F0" w:rsidRDefault="000636F0" w:rsidP="005E543A">
      <w:pPr>
        <w:spacing w:before="120" w:line="312" w:lineRule="auto"/>
        <w:ind w:firstLine="720"/>
        <w:jc w:val="both"/>
      </w:pPr>
      <w:r>
        <w:t xml:space="preserve">Căn cứ </w:t>
      </w:r>
      <w:r w:rsidR="00482349">
        <w:t xml:space="preserve">vào Kế hoạch hợp tác giữa Học viện Chính sách và Phát triển cùng với Trường đại học Thương mại,Trường đại học Hà Nội về việc đồng tổ chức Hội thảo Quốc gia phân tích định lượng các vấn đề kinh tế và xã hội trong môi trường số </w:t>
      </w:r>
      <w:r w:rsidR="00F045EF">
        <w:t>dự kiến sẽ tổ chức vào tháng 4/2022.</w:t>
      </w:r>
      <w:r w:rsidR="00482349">
        <w:t xml:space="preserve"> Phòng Quản lý Khoa học và H</w:t>
      </w:r>
      <w:r>
        <w:t>ợp tác</w:t>
      </w:r>
      <w:r w:rsidR="00482349">
        <w:t xml:space="preserve"> trân trọng kính mời</w:t>
      </w:r>
      <w:r w:rsidR="00B46E2E">
        <w:t xml:space="preserve"> các giảng viên, cùng các chuyên viên và các nhà khoa học tham gia viết bài nghiên cứu khoa học có nội dung liên quan tới chủ đề của Hội thảo.</w:t>
      </w:r>
      <w:r>
        <w:t xml:space="preserve"> </w:t>
      </w:r>
    </w:p>
    <w:p w:rsidR="005E543A" w:rsidRDefault="00B46E2E" w:rsidP="005E543A">
      <w:pPr>
        <w:spacing w:before="120" w:line="312" w:lineRule="auto"/>
        <w:ind w:firstLine="720"/>
        <w:jc w:val="both"/>
      </w:pPr>
      <w:r>
        <w:t>Bài viết của của các tác giả nếu được Hội đồng phản biện thông qua và được đăng toàn văn trong Kỷ yếu của Hội thảo sẽ được tính tương đương với bài báo có chỉ số ISSN, và điểm công trình khoa học là 0.5 theo quy định của HĐCDGSNN.</w:t>
      </w:r>
    </w:p>
    <w:p w:rsidR="000636F0" w:rsidRPr="00F045EF" w:rsidRDefault="000636F0" w:rsidP="005E543A">
      <w:pPr>
        <w:spacing w:before="120" w:line="312" w:lineRule="auto"/>
        <w:ind w:firstLine="720"/>
        <w:jc w:val="both"/>
      </w:pPr>
      <w:r>
        <w:t xml:space="preserve">Để chuẩn bị cho công tác </w:t>
      </w:r>
      <w:r w:rsidR="00F045EF">
        <w:t xml:space="preserve">biên soạn của Kỷ yếu, </w:t>
      </w:r>
      <w:r>
        <w:t>Phòng Q</w:t>
      </w:r>
      <w:r w:rsidR="00F045EF">
        <w:t xml:space="preserve">uản lý Khoa học và Hợp tác </w:t>
      </w:r>
      <w:r>
        <w:t>đề ngh</w:t>
      </w:r>
      <w:r w:rsidR="00F045EF">
        <w:t>ị các cán bộ giảng viên</w:t>
      </w:r>
      <w:r>
        <w:t xml:space="preserve"> gửi bài viết</w:t>
      </w:r>
      <w:r w:rsidR="00F045EF">
        <w:t xml:space="preserve"> tham gia Hội thảo</w:t>
      </w:r>
      <w:r w:rsidR="00F433EA">
        <w:t xml:space="preserve"> </w:t>
      </w:r>
      <w:r w:rsidR="00F045EF">
        <w:t>về phòng QLKH&amp;HT trước ngày 25/3/2022</w:t>
      </w:r>
    </w:p>
    <w:p w:rsidR="000636F0" w:rsidRDefault="000636F0" w:rsidP="005E543A">
      <w:pPr>
        <w:spacing w:before="120" w:line="312" w:lineRule="auto"/>
        <w:ind w:firstLine="720"/>
        <w:jc w:val="both"/>
      </w:pPr>
      <w:r>
        <w:t>Thể lệ và cấu trúc gửi bài đăng (phụ lục đính kèm).</w:t>
      </w:r>
    </w:p>
    <w:p w:rsidR="000636F0" w:rsidRDefault="005E543A" w:rsidP="005E543A">
      <w:pPr>
        <w:spacing w:before="120" w:line="312" w:lineRule="auto"/>
        <w:ind w:firstLine="720"/>
        <w:jc w:val="both"/>
      </w:pPr>
      <w:r>
        <w:t xml:space="preserve">Thời gian nhận bài đến ngày </w:t>
      </w:r>
      <w:r w:rsidR="00F045EF">
        <w:t>25/3/2022. Bài viết (bản mềm)</w:t>
      </w:r>
      <w:r w:rsidR="000636F0">
        <w:t xml:space="preserve"> </w:t>
      </w:r>
      <w:r w:rsidR="00F045EF">
        <w:t xml:space="preserve">xin gửi </w:t>
      </w:r>
      <w:r w:rsidR="000636F0">
        <w:t xml:space="preserve">qua email </w:t>
      </w:r>
      <w:hyperlink r:id="rId5" w:history="1">
        <w:r w:rsidR="000636F0" w:rsidRPr="00070E66">
          <w:rPr>
            <w:rStyle w:val="Hyperlink"/>
          </w:rPr>
          <w:t>khht@apd.edu.vn</w:t>
        </w:r>
      </w:hyperlink>
      <w:r w:rsidR="000636F0">
        <w:t xml:space="preserve"> . Mọi thắc mắc xin liên hệ đ/c Nguyễn Thị Minh Hạnh – ĐT 0981863488.</w:t>
      </w:r>
    </w:p>
    <w:p w:rsidR="000636F0" w:rsidRDefault="000636F0" w:rsidP="000636F0">
      <w:pPr>
        <w:spacing w:before="120" w:line="276" w:lineRule="auto"/>
        <w:ind w:firstLine="720"/>
        <w:jc w:val="both"/>
      </w:pPr>
      <w:r>
        <w:t>Trân trọng!</w:t>
      </w:r>
    </w:p>
    <w:p w:rsidR="005E543A" w:rsidRPr="005E543A" w:rsidRDefault="005E543A" w:rsidP="000636F0">
      <w:pPr>
        <w:spacing w:before="120" w:line="276" w:lineRule="auto"/>
        <w:ind w:firstLine="720"/>
        <w:jc w:val="both"/>
        <w:rPr>
          <w:sz w:val="14"/>
        </w:rPr>
      </w:pPr>
    </w:p>
    <w:tbl>
      <w:tblPr>
        <w:tblW w:w="9696" w:type="dxa"/>
        <w:tblLook w:val="01E0" w:firstRow="1" w:lastRow="1" w:firstColumn="1" w:lastColumn="1" w:noHBand="0" w:noVBand="0"/>
      </w:tblPr>
      <w:tblGrid>
        <w:gridCol w:w="3369"/>
        <w:gridCol w:w="6327"/>
      </w:tblGrid>
      <w:tr w:rsidR="000636F0" w:rsidRPr="00414BC2" w:rsidTr="00F15C40">
        <w:trPr>
          <w:trHeight w:val="2547"/>
        </w:trPr>
        <w:tc>
          <w:tcPr>
            <w:tcW w:w="3369" w:type="dxa"/>
          </w:tcPr>
          <w:p w:rsidR="000636F0" w:rsidRPr="00414BC2" w:rsidRDefault="000636F0" w:rsidP="00F15C40">
            <w:pPr>
              <w:spacing w:line="276" w:lineRule="auto"/>
              <w:jc w:val="both"/>
              <w:rPr>
                <w:b/>
                <w:i/>
              </w:rPr>
            </w:pPr>
            <w:r>
              <w:rPr>
                <w:b/>
                <w:i/>
              </w:rPr>
              <w:t xml:space="preserve">      </w:t>
            </w:r>
            <w:r w:rsidRPr="00414BC2">
              <w:rPr>
                <w:b/>
                <w:i/>
              </w:rPr>
              <w:t>Nơi nhận:</w:t>
            </w:r>
          </w:p>
          <w:p w:rsidR="000636F0" w:rsidRPr="00046986" w:rsidRDefault="000636F0" w:rsidP="00F15C40">
            <w:pPr>
              <w:spacing w:line="276" w:lineRule="auto"/>
              <w:ind w:firstLine="426"/>
              <w:jc w:val="both"/>
              <w:rPr>
                <w:sz w:val="22"/>
                <w:szCs w:val="22"/>
              </w:rPr>
            </w:pPr>
            <w:r w:rsidRPr="00414BC2">
              <w:rPr>
                <w:sz w:val="22"/>
                <w:szCs w:val="22"/>
              </w:rPr>
              <w:t>-</w:t>
            </w:r>
            <w:r>
              <w:rPr>
                <w:sz w:val="22"/>
                <w:szCs w:val="22"/>
              </w:rPr>
              <w:t xml:space="preserve"> Nh</w:t>
            </w:r>
            <w:r w:rsidRPr="00046986">
              <w:rPr>
                <w:sz w:val="22"/>
                <w:szCs w:val="22"/>
              </w:rPr>
              <w:t>ư</w:t>
            </w:r>
            <w:r>
              <w:rPr>
                <w:sz w:val="22"/>
                <w:szCs w:val="22"/>
              </w:rPr>
              <w:t xml:space="preserve"> tr</w:t>
            </w:r>
            <w:r w:rsidRPr="00046986">
              <w:rPr>
                <w:sz w:val="22"/>
                <w:szCs w:val="22"/>
              </w:rPr>
              <w:t>ê</w:t>
            </w:r>
            <w:r>
              <w:rPr>
                <w:sz w:val="22"/>
                <w:szCs w:val="22"/>
              </w:rPr>
              <w:t>n;</w:t>
            </w:r>
          </w:p>
          <w:p w:rsidR="000636F0" w:rsidRDefault="000636F0" w:rsidP="00F15C40">
            <w:pPr>
              <w:spacing w:line="276" w:lineRule="auto"/>
              <w:ind w:firstLine="426"/>
              <w:jc w:val="both"/>
              <w:rPr>
                <w:sz w:val="22"/>
                <w:szCs w:val="22"/>
              </w:rPr>
            </w:pPr>
            <w:r>
              <w:rPr>
                <w:sz w:val="22"/>
                <w:szCs w:val="22"/>
              </w:rPr>
              <w:t xml:space="preserve">- </w:t>
            </w:r>
            <w:r w:rsidRPr="00414BC2">
              <w:rPr>
                <w:sz w:val="22"/>
                <w:szCs w:val="22"/>
              </w:rPr>
              <w:t xml:space="preserve">Ban giám đốc </w:t>
            </w:r>
            <w:r>
              <w:rPr>
                <w:sz w:val="22"/>
                <w:szCs w:val="22"/>
              </w:rPr>
              <w:t>(</w:t>
            </w:r>
            <w:r w:rsidRPr="007C2948">
              <w:rPr>
                <w:sz w:val="22"/>
                <w:szCs w:val="22"/>
              </w:rPr>
              <w:t>để</w:t>
            </w:r>
            <w:r>
              <w:rPr>
                <w:sz w:val="22"/>
                <w:szCs w:val="22"/>
              </w:rPr>
              <w:t xml:space="preserve"> b/c)</w:t>
            </w:r>
            <w:r w:rsidRPr="00414BC2">
              <w:rPr>
                <w:sz w:val="22"/>
                <w:szCs w:val="22"/>
              </w:rPr>
              <w:t>;</w:t>
            </w:r>
          </w:p>
          <w:p w:rsidR="000636F0" w:rsidRPr="00414BC2" w:rsidRDefault="000636F0" w:rsidP="00F15C40">
            <w:pPr>
              <w:spacing w:line="276" w:lineRule="auto"/>
              <w:ind w:firstLine="426"/>
              <w:jc w:val="both"/>
            </w:pPr>
            <w:r w:rsidRPr="00414BC2">
              <w:rPr>
                <w:sz w:val="22"/>
                <w:szCs w:val="22"/>
              </w:rPr>
              <w:t>-</w:t>
            </w:r>
            <w:r>
              <w:rPr>
                <w:sz w:val="22"/>
                <w:szCs w:val="22"/>
              </w:rPr>
              <w:t xml:space="preserve"> Lưu: TC-HC, QLKH&amp;</w:t>
            </w:r>
            <w:r w:rsidRPr="00414BC2">
              <w:rPr>
                <w:sz w:val="22"/>
                <w:szCs w:val="22"/>
              </w:rPr>
              <w:t>HT</w:t>
            </w:r>
            <w:r>
              <w:rPr>
                <w:sz w:val="22"/>
                <w:szCs w:val="22"/>
              </w:rPr>
              <w:t>.</w:t>
            </w:r>
          </w:p>
        </w:tc>
        <w:tc>
          <w:tcPr>
            <w:tcW w:w="6327" w:type="dxa"/>
          </w:tcPr>
          <w:p w:rsidR="000636F0" w:rsidRDefault="000636F0" w:rsidP="00F15C40">
            <w:pPr>
              <w:rPr>
                <w:b/>
                <w:sz w:val="26"/>
                <w:szCs w:val="26"/>
              </w:rPr>
            </w:pPr>
            <w:r>
              <w:rPr>
                <w:b/>
                <w:sz w:val="26"/>
                <w:szCs w:val="26"/>
              </w:rPr>
              <w:t xml:space="preserve">         </w:t>
            </w:r>
            <w:r w:rsidRPr="00927D26">
              <w:rPr>
                <w:b/>
                <w:sz w:val="26"/>
                <w:szCs w:val="26"/>
              </w:rPr>
              <w:t xml:space="preserve">PHÒNG </w:t>
            </w:r>
            <w:r>
              <w:rPr>
                <w:b/>
                <w:sz w:val="26"/>
                <w:szCs w:val="26"/>
              </w:rPr>
              <w:t xml:space="preserve">QUẢN LÝ </w:t>
            </w:r>
            <w:r w:rsidRPr="00927D26">
              <w:rPr>
                <w:b/>
                <w:sz w:val="26"/>
                <w:szCs w:val="26"/>
              </w:rPr>
              <w:t xml:space="preserve">KHOA HỌC </w:t>
            </w:r>
            <w:r>
              <w:rPr>
                <w:b/>
                <w:sz w:val="26"/>
                <w:szCs w:val="26"/>
              </w:rPr>
              <w:t xml:space="preserve">VÀ </w:t>
            </w:r>
            <w:r w:rsidRPr="00927D26">
              <w:rPr>
                <w:b/>
                <w:sz w:val="26"/>
                <w:szCs w:val="26"/>
              </w:rPr>
              <w:t>HỢP TÁC</w:t>
            </w:r>
          </w:p>
          <w:p w:rsidR="000636F0" w:rsidRPr="00927D26" w:rsidRDefault="000636F0" w:rsidP="00F15C40">
            <w:pPr>
              <w:jc w:val="center"/>
              <w:rPr>
                <w:b/>
                <w:sz w:val="26"/>
                <w:szCs w:val="26"/>
              </w:rPr>
            </w:pPr>
            <w:r>
              <w:rPr>
                <w:b/>
                <w:sz w:val="26"/>
                <w:szCs w:val="26"/>
              </w:rPr>
              <w:t>PHỤ TRÁCH PHÒNG</w:t>
            </w:r>
          </w:p>
          <w:p w:rsidR="000636F0" w:rsidRDefault="000636F0" w:rsidP="00AF5DBE">
            <w:pPr>
              <w:spacing w:line="360" w:lineRule="auto"/>
            </w:pPr>
          </w:p>
          <w:p w:rsidR="000636F0" w:rsidRPr="00414BC2" w:rsidRDefault="00AF5DBE" w:rsidP="005E543A">
            <w:pPr>
              <w:spacing w:line="360" w:lineRule="auto"/>
            </w:pPr>
            <w:r>
              <w:t xml:space="preserve">                                   (Đã ký)</w:t>
            </w:r>
          </w:p>
          <w:p w:rsidR="000636F0" w:rsidRPr="00414BC2" w:rsidRDefault="000636F0" w:rsidP="00F15C40">
            <w:pPr>
              <w:spacing w:line="360" w:lineRule="auto"/>
              <w:jc w:val="center"/>
              <w:rPr>
                <w:b/>
              </w:rPr>
            </w:pPr>
            <w:r>
              <w:rPr>
                <w:b/>
              </w:rPr>
              <w:t xml:space="preserve"> Ngô Xuân Khoa</w:t>
            </w:r>
          </w:p>
        </w:tc>
      </w:tr>
    </w:tbl>
    <w:p w:rsidR="000636F0" w:rsidRDefault="000636F0" w:rsidP="000636F0">
      <w:pPr>
        <w:rPr>
          <w:sz w:val="26"/>
          <w:szCs w:val="26"/>
        </w:rPr>
      </w:pPr>
    </w:p>
    <w:p w:rsidR="00F045EF" w:rsidRDefault="00F045EF" w:rsidP="000636F0">
      <w:pPr>
        <w:rPr>
          <w:sz w:val="26"/>
          <w:szCs w:val="26"/>
        </w:rPr>
      </w:pPr>
    </w:p>
    <w:p w:rsidR="000636F0" w:rsidRDefault="000636F0" w:rsidP="000636F0">
      <w:pPr>
        <w:rPr>
          <w:sz w:val="26"/>
          <w:szCs w:val="26"/>
        </w:rPr>
      </w:pPr>
    </w:p>
    <w:p w:rsidR="005E543A" w:rsidRDefault="005E543A" w:rsidP="000636F0">
      <w:pPr>
        <w:rPr>
          <w:sz w:val="26"/>
          <w:szCs w:val="26"/>
        </w:rPr>
      </w:pPr>
    </w:p>
    <w:p w:rsidR="000636F0" w:rsidRDefault="000636F0" w:rsidP="000636F0">
      <w:pPr>
        <w:jc w:val="center"/>
        <w:rPr>
          <w:rStyle w:val="Emphasis"/>
          <w:b/>
          <w:i w:val="0"/>
        </w:rPr>
      </w:pPr>
      <w:r>
        <w:rPr>
          <w:rStyle w:val="Emphasis"/>
          <w:b/>
          <w:i w:val="0"/>
        </w:rPr>
        <w:lastRenderedPageBreak/>
        <w:t xml:space="preserve">THỂ LỆ VÀ CẤU TRÚC GỬI BÀI ĐĂNG </w:t>
      </w:r>
    </w:p>
    <w:p w:rsidR="000636F0" w:rsidRDefault="002856BA" w:rsidP="000636F0">
      <w:pPr>
        <w:jc w:val="center"/>
        <w:rPr>
          <w:rStyle w:val="Emphasis"/>
          <w:b/>
          <w:i w:val="0"/>
        </w:rPr>
      </w:pPr>
      <w:r>
        <w:rPr>
          <w:rStyle w:val="Emphasis"/>
          <w:b/>
          <w:i w:val="0"/>
        </w:rPr>
        <w:t>KỶ YẾU HỘI THẢO KHOA HỌC QUỐC GIA</w:t>
      </w:r>
    </w:p>
    <w:p w:rsidR="000636F0" w:rsidRDefault="000636F0" w:rsidP="000636F0">
      <w:pPr>
        <w:numPr>
          <w:ilvl w:val="0"/>
          <w:numId w:val="1"/>
        </w:numPr>
        <w:ind w:left="567" w:right="142" w:hanging="567"/>
        <w:jc w:val="both"/>
        <w:rPr>
          <w:rStyle w:val="Emphasis"/>
          <w:b/>
          <w:i w:val="0"/>
        </w:rPr>
      </w:pPr>
      <w:r>
        <w:rPr>
          <w:rStyle w:val="Emphasis"/>
          <w:b/>
          <w:i w:val="0"/>
        </w:rPr>
        <w:t>Thể lệ gửi bài</w:t>
      </w:r>
    </w:p>
    <w:p w:rsidR="000636F0" w:rsidRPr="005A58CE" w:rsidRDefault="000636F0" w:rsidP="000636F0">
      <w:pPr>
        <w:tabs>
          <w:tab w:val="left" w:pos="993"/>
          <w:tab w:val="left" w:pos="1134"/>
          <w:tab w:val="left" w:pos="1985"/>
        </w:tabs>
        <w:ind w:right="142" w:firstLine="567"/>
        <w:jc w:val="both"/>
      </w:pPr>
      <w:r w:rsidRPr="005A58CE">
        <w:t>1.</w:t>
      </w:r>
      <w:r w:rsidR="00F045EF">
        <w:t xml:space="preserve"> Hội thảo</w:t>
      </w:r>
      <w:r w:rsidRPr="005A58CE">
        <w:t xml:space="preserve"> nhận các </w:t>
      </w:r>
      <w:r w:rsidR="00F045EF">
        <w:t>bài viết</w:t>
      </w:r>
      <w:r w:rsidRPr="005A58CE">
        <w:t xml:space="preserve"> nghiên cứu khoa học của cán bộ, giảng viên và sinh viên trong Học viện chưa đăng, chưa gửi đăng ở bất kỳ </w:t>
      </w:r>
      <w:r w:rsidR="00F045EF">
        <w:t>Hội thảo,</w:t>
      </w:r>
      <w:r w:rsidRPr="005A58CE">
        <w:t xml:space="preserve"> tạp chí </w:t>
      </w:r>
      <w:r>
        <w:t xml:space="preserve">khoa học </w:t>
      </w:r>
      <w:r w:rsidRPr="005A58CE">
        <w:t>nào.</w:t>
      </w:r>
    </w:p>
    <w:p w:rsidR="000636F0" w:rsidRPr="005A58CE" w:rsidRDefault="000636F0" w:rsidP="000636F0">
      <w:pPr>
        <w:tabs>
          <w:tab w:val="left" w:pos="993"/>
          <w:tab w:val="left" w:pos="1134"/>
          <w:tab w:val="left" w:pos="1985"/>
        </w:tabs>
        <w:ind w:right="142" w:firstLine="567"/>
        <w:jc w:val="both"/>
      </w:pPr>
      <w:r w:rsidRPr="005A58CE">
        <w:t xml:space="preserve">Bài </w:t>
      </w:r>
      <w:r>
        <w:t xml:space="preserve">viết </w:t>
      </w:r>
      <w:r w:rsidRPr="005A58CE">
        <w:t xml:space="preserve">không được chọn đăng sẽ không gửi lại bản thảo cho tác giả. </w:t>
      </w:r>
    </w:p>
    <w:p w:rsidR="000636F0" w:rsidRPr="005A58CE" w:rsidRDefault="000636F0" w:rsidP="000636F0">
      <w:pPr>
        <w:tabs>
          <w:tab w:val="left" w:pos="993"/>
          <w:tab w:val="left" w:pos="1134"/>
          <w:tab w:val="left" w:pos="1985"/>
        </w:tabs>
        <w:ind w:right="142" w:firstLine="567"/>
        <w:jc w:val="both"/>
      </w:pPr>
      <w:r w:rsidRPr="005A58CE">
        <w:t>2. Bài viết bằng tiếng Việt, soạn thảo trên Word, font Times New Roman (Unicode), cỡ chữ 12; trên khổ A4; lề trên, lề dưới: 2cm, lề trái: 3cm, lề phải: 2cm; cách dòng 1.15; cách đoạn Spacing before 6pt.</w:t>
      </w:r>
    </w:p>
    <w:p w:rsidR="000636F0" w:rsidRPr="005A58CE" w:rsidRDefault="000636F0" w:rsidP="000636F0">
      <w:pPr>
        <w:tabs>
          <w:tab w:val="left" w:pos="993"/>
          <w:tab w:val="left" w:pos="1134"/>
          <w:tab w:val="left" w:pos="1985"/>
        </w:tabs>
        <w:ind w:right="142" w:firstLine="567"/>
        <w:jc w:val="both"/>
      </w:pPr>
      <w:r w:rsidRPr="005A58CE">
        <w:t xml:space="preserve">3. Nội dung bài viết cô đọng, súc tích, theo cấu trúc của bài báo khoa học; không </w:t>
      </w:r>
      <w:r w:rsidR="00F045EF">
        <w:t>quá 12</w:t>
      </w:r>
      <w:r w:rsidRPr="005A58CE">
        <w:t xml:space="preserve"> trang đánh máy (bao gồm cả bảng biểu, chú thích, tài liệu tham khảo và phụ lục); trường hợp đặc biệt Ban biên tập sẽ xem xét riêng.</w:t>
      </w:r>
    </w:p>
    <w:p w:rsidR="000636F0" w:rsidRPr="005A58CE" w:rsidRDefault="000636F0" w:rsidP="000636F0">
      <w:pPr>
        <w:tabs>
          <w:tab w:val="left" w:pos="993"/>
          <w:tab w:val="left" w:pos="1134"/>
          <w:tab w:val="left" w:pos="1985"/>
        </w:tabs>
        <w:ind w:right="142" w:firstLine="567"/>
        <w:jc w:val="both"/>
      </w:pPr>
      <w:r w:rsidRPr="005A58CE">
        <w:t xml:space="preserve">4. </w:t>
      </w:r>
      <w:r>
        <w:t>Tóm tắt bài viết</w:t>
      </w:r>
      <w:r w:rsidRPr="005A58CE">
        <w:t xml:space="preserve"> bằng tiếng Việt (cỡ chữ 11); khoảng 150 – 200 từ; phản ánh đầy đủ kết quả và ý nghĩa cơ bản </w:t>
      </w:r>
      <w:r>
        <w:t>của bài viết</w:t>
      </w:r>
      <w:r w:rsidRPr="005A58CE">
        <w:t>; phần tóm tắt đặt ở đầu bài.</w:t>
      </w:r>
    </w:p>
    <w:p w:rsidR="000636F0" w:rsidRPr="005A58CE" w:rsidRDefault="000636F0" w:rsidP="000636F0">
      <w:pPr>
        <w:tabs>
          <w:tab w:val="left" w:pos="993"/>
          <w:tab w:val="left" w:pos="1134"/>
          <w:tab w:val="left" w:pos="1985"/>
        </w:tabs>
        <w:ind w:right="142" w:firstLine="567"/>
        <w:jc w:val="both"/>
      </w:pPr>
      <w:r w:rsidRPr="005A58CE">
        <w:t>5. Các ký hiệu, chú thích phải rõ ràng, có tên và chú thích đầy đủ, có đánh số thứ tự và chỉ rõ vị trí trong nội dung bài viết; số của công thức ở phía bên phải; tên hình vẽ, ảnh, đồ thị đặt giữa trang phía dưới hình; tên bảng biểu đặt giữa trang trên bảng.</w:t>
      </w:r>
    </w:p>
    <w:p w:rsidR="000636F0" w:rsidRPr="005A58CE" w:rsidRDefault="000636F0" w:rsidP="000636F0">
      <w:pPr>
        <w:tabs>
          <w:tab w:val="left" w:pos="993"/>
          <w:tab w:val="left" w:pos="1134"/>
          <w:tab w:val="left" w:pos="1985"/>
        </w:tabs>
        <w:ind w:right="142" w:firstLine="567"/>
        <w:jc w:val="both"/>
      </w:pPr>
      <w:r w:rsidRPr="005A58CE">
        <w:t>6. Tài liệu tham khảo được xếp theo từng ngôn ngữ (Việt, Anh, Pháp…); theo thứ tự ABC của họ tác giả đối với người Việt, của tên tác giả đối với người nước ngoài; tài liệu không có tên tác giả thì xếp theo thứ tự ABC từ đầu của tên cơ quan phát hành. Chỉ nêu các tài liệu tham khảo trích dẫn trong bài. Ghi đủ các thông tin cần thiết.</w:t>
      </w:r>
    </w:p>
    <w:p w:rsidR="000636F0" w:rsidRPr="005A58CE" w:rsidRDefault="000636F0" w:rsidP="000636F0">
      <w:pPr>
        <w:tabs>
          <w:tab w:val="left" w:pos="993"/>
          <w:tab w:val="left" w:pos="1134"/>
          <w:tab w:val="left" w:pos="1985"/>
        </w:tabs>
        <w:ind w:right="142" w:firstLine="567"/>
        <w:jc w:val="both"/>
        <w:rPr>
          <w:rStyle w:val="Emphasis"/>
          <w:i w:val="0"/>
          <w:iCs w:val="0"/>
        </w:rPr>
      </w:pPr>
      <w:r w:rsidRPr="005A58CE">
        <w:t>7. Cuối bài viết ghi thông tin về tác giả: học hàm, học vị, chức vụ công tác, nơi công tác, địa chỉ liên lạc, số điện thoại, email.</w:t>
      </w:r>
    </w:p>
    <w:p w:rsidR="000636F0" w:rsidRPr="005A58CE" w:rsidRDefault="000636F0" w:rsidP="000636F0">
      <w:pPr>
        <w:numPr>
          <w:ilvl w:val="0"/>
          <w:numId w:val="1"/>
        </w:numPr>
        <w:tabs>
          <w:tab w:val="left" w:pos="993"/>
          <w:tab w:val="left" w:pos="1134"/>
          <w:tab w:val="left" w:pos="1985"/>
        </w:tabs>
        <w:ind w:left="567" w:right="142" w:hanging="567"/>
        <w:jc w:val="both"/>
        <w:rPr>
          <w:rStyle w:val="Emphasis"/>
          <w:b/>
          <w:i w:val="0"/>
        </w:rPr>
      </w:pPr>
      <w:r w:rsidRPr="005A58CE">
        <w:rPr>
          <w:rStyle w:val="Emphasis"/>
          <w:b/>
          <w:i w:val="0"/>
        </w:rPr>
        <w:t>Cấu trúc bản thảo</w:t>
      </w:r>
      <w:r w:rsidRPr="005A58CE">
        <w:rPr>
          <w:rStyle w:val="Emphasis"/>
          <w:b/>
          <w:i w:val="0"/>
        </w:rPr>
        <w:tab/>
        <w:t xml:space="preserve"> </w:t>
      </w:r>
    </w:p>
    <w:p w:rsidR="000636F0" w:rsidRPr="005A58CE" w:rsidRDefault="000636F0" w:rsidP="000636F0">
      <w:pPr>
        <w:tabs>
          <w:tab w:val="left" w:pos="993"/>
          <w:tab w:val="left" w:pos="1134"/>
          <w:tab w:val="left" w:pos="1985"/>
        </w:tabs>
        <w:ind w:left="142" w:right="142" w:firstLine="425"/>
        <w:jc w:val="both"/>
        <w:rPr>
          <w:b/>
        </w:rPr>
      </w:pPr>
      <w:r w:rsidRPr="005A58CE">
        <w:rPr>
          <w:b/>
        </w:rPr>
        <w:t>Tiêu đề</w:t>
      </w:r>
    </w:p>
    <w:p w:rsidR="000636F0" w:rsidRPr="007413D1" w:rsidRDefault="000636F0" w:rsidP="000636F0">
      <w:pPr>
        <w:tabs>
          <w:tab w:val="left" w:pos="993"/>
          <w:tab w:val="left" w:pos="1134"/>
          <w:tab w:val="left" w:pos="1985"/>
        </w:tabs>
        <w:ind w:left="142" w:right="142" w:firstLine="425"/>
        <w:jc w:val="both"/>
      </w:pPr>
      <w:r w:rsidRPr="007413D1">
        <w:t xml:space="preserve">Tiêu đề cần phải ngắn gọn (không nên quá 20 chữ), rõ ràng và phải phản ánh nội dung chính của bài </w:t>
      </w:r>
      <w:r>
        <w:t>viết.</w:t>
      </w:r>
      <w:r w:rsidRPr="007413D1">
        <w:t> </w:t>
      </w:r>
      <w:r>
        <w:t>Các tác giả cần bám sát chủ đề bài viết theo quy định của Học viện.</w:t>
      </w:r>
    </w:p>
    <w:p w:rsidR="000636F0" w:rsidRPr="005A58CE" w:rsidRDefault="000636F0" w:rsidP="000636F0">
      <w:pPr>
        <w:tabs>
          <w:tab w:val="left" w:pos="993"/>
          <w:tab w:val="left" w:pos="1134"/>
          <w:tab w:val="left" w:pos="1985"/>
        </w:tabs>
        <w:ind w:left="142" w:right="142" w:firstLine="425"/>
        <w:jc w:val="both"/>
        <w:rPr>
          <w:b/>
        </w:rPr>
      </w:pPr>
      <w:r w:rsidRPr="005A58CE">
        <w:rPr>
          <w:b/>
        </w:rPr>
        <w:t>Tên tác giả, Địa chỉ</w:t>
      </w:r>
    </w:p>
    <w:p w:rsidR="000636F0" w:rsidRPr="005A58CE" w:rsidRDefault="000636F0" w:rsidP="000636F0">
      <w:pPr>
        <w:tabs>
          <w:tab w:val="left" w:pos="993"/>
          <w:tab w:val="left" w:pos="1134"/>
          <w:tab w:val="left" w:pos="1985"/>
        </w:tabs>
        <w:ind w:left="142" w:right="142" w:firstLine="425"/>
        <w:jc w:val="both"/>
      </w:pPr>
      <w:r w:rsidRPr="005A58CE">
        <w:t>Vui lòng cung cấp tên và họ của tất cả các tác giả.</w:t>
      </w:r>
    </w:p>
    <w:p w:rsidR="000636F0" w:rsidRPr="005A58CE" w:rsidRDefault="000636F0" w:rsidP="000636F0">
      <w:pPr>
        <w:tabs>
          <w:tab w:val="left" w:pos="993"/>
          <w:tab w:val="left" w:pos="1134"/>
          <w:tab w:val="left" w:pos="1985"/>
        </w:tabs>
        <w:ind w:left="142" w:right="142" w:firstLine="425"/>
        <w:jc w:val="both"/>
      </w:pPr>
      <w:r w:rsidRPr="005A58CE">
        <w:t>Các địa chỉ công tác bao gồm:</w:t>
      </w:r>
    </w:p>
    <w:p w:rsidR="000636F0" w:rsidRPr="005A58CE" w:rsidRDefault="000636F0" w:rsidP="000636F0">
      <w:pPr>
        <w:tabs>
          <w:tab w:val="left" w:pos="993"/>
          <w:tab w:val="left" w:pos="1134"/>
          <w:tab w:val="left" w:pos="1985"/>
        </w:tabs>
        <w:ind w:left="142" w:right="142" w:firstLine="425"/>
        <w:jc w:val="both"/>
      </w:pPr>
      <w:r>
        <w:t>Khoa/Phòng/Trường đại học</w:t>
      </w:r>
      <w:r w:rsidRPr="005A58CE">
        <w:t>/V</w:t>
      </w:r>
      <w:r>
        <w:t>iện nghiên cứu/C</w:t>
      </w:r>
      <w:r w:rsidRPr="005A58CE">
        <w:t>ông ty hoặc các tổ chức khác.</w:t>
      </w:r>
    </w:p>
    <w:p w:rsidR="000636F0" w:rsidRPr="005A58CE" w:rsidRDefault="000636F0" w:rsidP="000636F0">
      <w:pPr>
        <w:tabs>
          <w:tab w:val="left" w:pos="993"/>
          <w:tab w:val="left" w:pos="1134"/>
          <w:tab w:val="left" w:pos="1985"/>
        </w:tabs>
        <w:ind w:left="142" w:right="142" w:firstLine="425"/>
        <w:jc w:val="both"/>
        <w:rPr>
          <w:b/>
        </w:rPr>
      </w:pPr>
      <w:r w:rsidRPr="005A58CE">
        <w:rPr>
          <w:b/>
        </w:rPr>
        <w:t>Tóm tắt</w:t>
      </w:r>
    </w:p>
    <w:p w:rsidR="000636F0" w:rsidRPr="007413D1" w:rsidRDefault="000636F0" w:rsidP="000636F0">
      <w:pPr>
        <w:tabs>
          <w:tab w:val="left" w:pos="993"/>
          <w:tab w:val="left" w:pos="1134"/>
          <w:tab w:val="left" w:pos="1985"/>
        </w:tabs>
        <w:ind w:left="142" w:right="142" w:firstLine="425"/>
        <w:jc w:val="both"/>
      </w:pPr>
      <w:r>
        <w:t xml:space="preserve">Tóm tắt không dài quá 200 chữ bằng tiếng Việt và tiếng Anh, </w:t>
      </w:r>
      <w:r w:rsidRPr="007413D1">
        <w:t xml:space="preserve">phản ánh khái quát những nội dung chính trong bài </w:t>
      </w:r>
      <w:r>
        <w:t>viết</w:t>
      </w:r>
      <w:r w:rsidRPr="007413D1">
        <w:t xml:space="preserve"> và thể hiện rõ những kết quả, đóng góp, điểm mới của bài </w:t>
      </w:r>
      <w:r>
        <w:t>viết</w:t>
      </w:r>
    </w:p>
    <w:p w:rsidR="000636F0" w:rsidRPr="005A58CE" w:rsidRDefault="000636F0" w:rsidP="000636F0">
      <w:pPr>
        <w:tabs>
          <w:tab w:val="left" w:pos="993"/>
          <w:tab w:val="left" w:pos="1134"/>
          <w:tab w:val="left" w:pos="1985"/>
        </w:tabs>
        <w:ind w:left="142" w:right="142" w:firstLine="425"/>
        <w:jc w:val="both"/>
        <w:rPr>
          <w:b/>
        </w:rPr>
      </w:pPr>
      <w:r w:rsidRPr="005A58CE">
        <w:rPr>
          <w:b/>
        </w:rPr>
        <w:t>Từ khóa</w:t>
      </w:r>
    </w:p>
    <w:p w:rsidR="000636F0" w:rsidRDefault="000636F0" w:rsidP="000636F0">
      <w:pPr>
        <w:tabs>
          <w:tab w:val="left" w:pos="993"/>
          <w:tab w:val="left" w:pos="1134"/>
          <w:tab w:val="left" w:pos="1985"/>
        </w:tabs>
        <w:ind w:left="142" w:right="142" w:firstLine="425"/>
        <w:jc w:val="both"/>
      </w:pPr>
      <w:r w:rsidRPr="005A58CE">
        <w:t xml:space="preserve">Liệt kê từ 3 - 5 từ khóa có liên quan đến nội dung của công trình, cách nhau bằng dấu phẩy. </w:t>
      </w:r>
      <w:r w:rsidRPr="007413D1">
        <w:t>Các từ khóa được sắp xếp theo thứ tự bảng chữ cái.</w:t>
      </w:r>
    </w:p>
    <w:p w:rsidR="000636F0" w:rsidRDefault="000636F0" w:rsidP="000636F0">
      <w:pPr>
        <w:tabs>
          <w:tab w:val="left" w:pos="993"/>
          <w:tab w:val="left" w:pos="1134"/>
          <w:tab w:val="left" w:pos="1985"/>
        </w:tabs>
        <w:ind w:left="142" w:right="142" w:firstLine="425"/>
        <w:jc w:val="both"/>
      </w:pPr>
    </w:p>
    <w:p w:rsidR="000636F0" w:rsidRDefault="000636F0" w:rsidP="000636F0">
      <w:pPr>
        <w:tabs>
          <w:tab w:val="left" w:pos="993"/>
          <w:tab w:val="left" w:pos="1134"/>
          <w:tab w:val="left" w:pos="1985"/>
        </w:tabs>
        <w:ind w:left="142" w:right="142" w:firstLine="425"/>
        <w:jc w:val="both"/>
      </w:pPr>
    </w:p>
    <w:p w:rsidR="00863A98" w:rsidRDefault="00863A98" w:rsidP="000636F0">
      <w:pPr>
        <w:tabs>
          <w:tab w:val="left" w:pos="993"/>
          <w:tab w:val="left" w:pos="1134"/>
          <w:tab w:val="left" w:pos="1985"/>
        </w:tabs>
        <w:ind w:left="142" w:right="142" w:firstLine="425"/>
        <w:jc w:val="both"/>
      </w:pPr>
    </w:p>
    <w:p w:rsidR="002856BA" w:rsidRDefault="002856BA" w:rsidP="000636F0">
      <w:pPr>
        <w:tabs>
          <w:tab w:val="left" w:pos="993"/>
          <w:tab w:val="left" w:pos="1134"/>
          <w:tab w:val="left" w:pos="1985"/>
        </w:tabs>
        <w:ind w:left="142" w:right="142" w:firstLine="425"/>
        <w:jc w:val="both"/>
      </w:pPr>
      <w:bookmarkStart w:id="0" w:name="_GoBack"/>
      <w:bookmarkEnd w:id="0"/>
    </w:p>
    <w:p w:rsidR="000636F0" w:rsidRDefault="000636F0" w:rsidP="000636F0">
      <w:pPr>
        <w:tabs>
          <w:tab w:val="left" w:pos="993"/>
          <w:tab w:val="left" w:pos="1134"/>
          <w:tab w:val="left" w:pos="1985"/>
        </w:tabs>
        <w:ind w:left="142" w:right="142" w:firstLine="425"/>
        <w:jc w:val="both"/>
      </w:pPr>
    </w:p>
    <w:p w:rsidR="000636F0" w:rsidRPr="005A58CE" w:rsidRDefault="000636F0" w:rsidP="000636F0">
      <w:pPr>
        <w:tabs>
          <w:tab w:val="left" w:pos="993"/>
          <w:tab w:val="left" w:pos="1134"/>
          <w:tab w:val="left" w:pos="1985"/>
        </w:tabs>
        <w:ind w:left="142" w:right="142" w:firstLine="425"/>
        <w:jc w:val="both"/>
      </w:pPr>
    </w:p>
    <w:p w:rsidR="000636F0" w:rsidRPr="005A58CE" w:rsidRDefault="000636F0" w:rsidP="000636F0">
      <w:pPr>
        <w:tabs>
          <w:tab w:val="left" w:pos="993"/>
          <w:tab w:val="left" w:pos="1134"/>
          <w:tab w:val="left" w:pos="1985"/>
        </w:tabs>
        <w:ind w:left="142" w:right="142" w:firstLine="425"/>
        <w:jc w:val="both"/>
        <w:rPr>
          <w:b/>
        </w:rPr>
      </w:pPr>
      <w:r>
        <w:rPr>
          <w:b/>
        </w:rPr>
        <w:lastRenderedPageBreak/>
        <w:t>Giới thiệu/ Đặt vấn đề</w:t>
      </w:r>
    </w:p>
    <w:p w:rsidR="000636F0" w:rsidRDefault="000636F0" w:rsidP="000636F0">
      <w:pPr>
        <w:tabs>
          <w:tab w:val="left" w:pos="993"/>
          <w:tab w:val="left" w:pos="1134"/>
          <w:tab w:val="left" w:pos="1985"/>
        </w:tabs>
        <w:ind w:left="142" w:right="142" w:firstLine="425"/>
        <w:jc w:val="both"/>
      </w:pPr>
      <w:r w:rsidRPr="005A58CE">
        <w:t>Phần giới thiệu của bản thảo cần nêu khái quát những vấn đề mà bài nghiên cứu đang hướng đến, đồng thời phải cung cấp đủ những thông tin cơ bản và các thông tin liên quan cập nhật</w:t>
      </w:r>
      <w:r w:rsidR="00F045EF">
        <w:t xml:space="preserve"> tình hình – vấn đề nghiên cứu.</w:t>
      </w:r>
    </w:p>
    <w:p w:rsidR="000636F0" w:rsidRPr="005A58CE" w:rsidRDefault="000636F0" w:rsidP="000636F0">
      <w:pPr>
        <w:tabs>
          <w:tab w:val="left" w:pos="993"/>
          <w:tab w:val="left" w:pos="1134"/>
          <w:tab w:val="left" w:pos="1985"/>
        </w:tabs>
        <w:ind w:left="142" w:right="142" w:firstLine="425"/>
        <w:jc w:val="both"/>
        <w:rPr>
          <w:b/>
        </w:rPr>
      </w:pPr>
      <w:r w:rsidRPr="005A58CE">
        <w:rPr>
          <w:b/>
        </w:rPr>
        <w:t>Phương pháp nghiên cứu</w:t>
      </w:r>
      <w:r>
        <w:rPr>
          <w:b/>
        </w:rPr>
        <w:t xml:space="preserve"> </w:t>
      </w:r>
    </w:p>
    <w:p w:rsidR="000636F0" w:rsidRPr="005A58CE" w:rsidRDefault="000636F0" w:rsidP="000636F0">
      <w:pPr>
        <w:tabs>
          <w:tab w:val="left" w:pos="993"/>
          <w:tab w:val="left" w:pos="1134"/>
          <w:tab w:val="left" w:pos="1985"/>
        </w:tabs>
        <w:ind w:left="142" w:right="142" w:firstLine="425"/>
        <w:jc w:val="both"/>
      </w:pPr>
      <w:r w:rsidRPr="005A58CE">
        <w:t>Phần này phải bao gồm đầy đủ thông tin kỹ thuật để thực hiện nghiên cứu. Cần mô tả chi tiết các phương pháp đã được sử dụng và cung cấp dẫn chứng của phương pháp đã đượ</w:t>
      </w:r>
      <w:r w:rsidR="00F045EF">
        <w:t xml:space="preserve">c công nhận. </w:t>
      </w:r>
    </w:p>
    <w:p w:rsidR="000636F0" w:rsidRPr="005A58CE" w:rsidRDefault="000636F0" w:rsidP="000636F0">
      <w:pPr>
        <w:tabs>
          <w:tab w:val="left" w:pos="993"/>
          <w:tab w:val="left" w:pos="1134"/>
          <w:tab w:val="left" w:pos="1985"/>
        </w:tabs>
        <w:ind w:left="142" w:right="142" w:firstLine="425"/>
        <w:jc w:val="both"/>
        <w:rPr>
          <w:b/>
        </w:rPr>
      </w:pPr>
      <w:r w:rsidRPr="005A58CE">
        <w:rPr>
          <w:b/>
        </w:rPr>
        <w:t xml:space="preserve">Kết quả nghiên cứu và thảo luận </w:t>
      </w:r>
    </w:p>
    <w:p w:rsidR="000636F0" w:rsidRPr="005A58CE" w:rsidRDefault="000636F0" w:rsidP="000636F0">
      <w:pPr>
        <w:tabs>
          <w:tab w:val="left" w:pos="993"/>
          <w:tab w:val="left" w:pos="1134"/>
          <w:tab w:val="left" w:pos="1985"/>
        </w:tabs>
        <w:ind w:left="142" w:right="142" w:firstLine="425"/>
        <w:jc w:val="both"/>
      </w:pPr>
      <w:r w:rsidRPr="005A58CE">
        <w:t xml:space="preserve">Phần này tác giả cần trình bày các phân tích kết quả nghiên cứu để đưa đến kết luận của bài </w:t>
      </w:r>
      <w:r>
        <w:t>viết</w:t>
      </w:r>
      <w:r w:rsidRPr="005A58CE">
        <w:t>. Tác giả nên diễn giải kết quả, không nên đưa vào quá nhiều chi tiết thí nghiệm, chỉ đánh giá kết quả. Trình bày bằng văn bản càng ngắn gọn càng tốt, các bảng biểu và hình ảnh cần phải đánh số theo thứ tự mà chúng được trích dẫn chính xác trong văn bản.</w:t>
      </w:r>
    </w:p>
    <w:p w:rsidR="000636F0" w:rsidRPr="005A58CE" w:rsidRDefault="000636F0" w:rsidP="000636F0">
      <w:pPr>
        <w:tabs>
          <w:tab w:val="left" w:pos="993"/>
          <w:tab w:val="left" w:pos="1134"/>
          <w:tab w:val="left" w:pos="1985"/>
        </w:tabs>
        <w:ind w:left="142" w:right="142" w:firstLine="425"/>
        <w:jc w:val="both"/>
      </w:pPr>
      <w:r w:rsidRPr="005A58CE">
        <w:t>Tác giả phải giải thích được các kết quả tìm ra trong quá trình nghiên cứu. Nội dung thảo luận cần ngắn gọn và lập luận chặt chẽ.</w:t>
      </w:r>
    </w:p>
    <w:p w:rsidR="000636F0" w:rsidRPr="005A58CE" w:rsidRDefault="000636F0" w:rsidP="000636F0">
      <w:pPr>
        <w:tabs>
          <w:tab w:val="left" w:pos="993"/>
          <w:tab w:val="left" w:pos="1134"/>
          <w:tab w:val="left" w:pos="1985"/>
        </w:tabs>
        <w:ind w:left="142" w:right="142" w:firstLine="425"/>
        <w:jc w:val="both"/>
        <w:rPr>
          <w:b/>
        </w:rPr>
      </w:pPr>
      <w:r w:rsidRPr="005A58CE">
        <w:rPr>
          <w:b/>
        </w:rPr>
        <w:t xml:space="preserve">Kết luận </w:t>
      </w:r>
      <w:r>
        <w:rPr>
          <w:b/>
        </w:rPr>
        <w:t>và giải pháp (khuyến nghị)</w:t>
      </w:r>
    </w:p>
    <w:p w:rsidR="000636F0" w:rsidRPr="005A58CE" w:rsidRDefault="000636F0" w:rsidP="000636F0">
      <w:pPr>
        <w:tabs>
          <w:tab w:val="left" w:pos="993"/>
          <w:tab w:val="left" w:pos="1134"/>
          <w:tab w:val="left" w:pos="1985"/>
        </w:tabs>
        <w:ind w:left="142" w:right="142" w:firstLine="425"/>
        <w:jc w:val="both"/>
      </w:pPr>
      <w:r w:rsidRPr="005A58CE">
        <w:t>Lưu ý rằng không nên lặp lại nội dung đã có trước ở phần Kết quả hoặc phần Giới thiệu, thay vì đó nên trình bày những kết luận chính cùng với một số giải thích hoặc suy đoán về ý nghĩa của những kết luận này.</w:t>
      </w:r>
    </w:p>
    <w:p w:rsidR="000636F0" w:rsidRPr="005A58CE" w:rsidRDefault="000636F0" w:rsidP="000636F0">
      <w:pPr>
        <w:tabs>
          <w:tab w:val="left" w:pos="993"/>
          <w:tab w:val="left" w:pos="1134"/>
          <w:tab w:val="left" w:pos="1985"/>
        </w:tabs>
        <w:ind w:left="142" w:right="142" w:firstLine="425"/>
        <w:jc w:val="both"/>
      </w:pPr>
      <w:r w:rsidRPr="005A58CE">
        <w:t>Kết luận của tác giả về nghiên cứu, đánh giá tổng thể và định hướng nghiên cứu tiếp theo nếu có.</w:t>
      </w:r>
    </w:p>
    <w:p w:rsidR="000636F0" w:rsidRPr="00DB5FBE" w:rsidRDefault="000636F0" w:rsidP="000636F0">
      <w:pPr>
        <w:ind w:left="567" w:right="142" w:hanging="567"/>
        <w:rPr>
          <w:sz w:val="26"/>
          <w:szCs w:val="26"/>
        </w:rPr>
      </w:pPr>
    </w:p>
    <w:p w:rsidR="00075BC8" w:rsidRDefault="002856BA"/>
    <w:sectPr w:rsidR="00075BC8" w:rsidSect="00EA0FD7">
      <w:pgSz w:w="11907" w:h="16839" w:code="9"/>
      <w:pgMar w:top="851" w:right="992" w:bottom="14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400"/>
    <w:multiLevelType w:val="hybridMultilevel"/>
    <w:tmpl w:val="5574DCDA"/>
    <w:lvl w:ilvl="0" w:tplc="AA74A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6F0"/>
    <w:rsid w:val="000636F0"/>
    <w:rsid w:val="00082F32"/>
    <w:rsid w:val="002856BA"/>
    <w:rsid w:val="002F3B3F"/>
    <w:rsid w:val="003851DE"/>
    <w:rsid w:val="00482349"/>
    <w:rsid w:val="005E543A"/>
    <w:rsid w:val="00733822"/>
    <w:rsid w:val="007A0001"/>
    <w:rsid w:val="00825E63"/>
    <w:rsid w:val="00863A98"/>
    <w:rsid w:val="00AF5DBE"/>
    <w:rsid w:val="00B46E2E"/>
    <w:rsid w:val="00D30DD7"/>
    <w:rsid w:val="00EA0FD7"/>
    <w:rsid w:val="00EE63C2"/>
    <w:rsid w:val="00F045EF"/>
    <w:rsid w:val="00F43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FD6AC"/>
  <w15:chartTrackingRefBased/>
  <w15:docId w15:val="{878951A2-84A9-443B-84C4-A2D56F56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6F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36F0"/>
    <w:rPr>
      <w:color w:val="0563C1"/>
      <w:u w:val="single"/>
    </w:rPr>
  </w:style>
  <w:style w:type="character" w:styleId="Emphasis">
    <w:name w:val="Emphasis"/>
    <w:uiPriority w:val="20"/>
    <w:qFormat/>
    <w:rsid w:val="000636F0"/>
    <w:rPr>
      <w:i/>
      <w:iCs/>
    </w:rPr>
  </w:style>
  <w:style w:type="paragraph" w:styleId="ListParagraph">
    <w:name w:val="List Paragraph"/>
    <w:basedOn w:val="Normal"/>
    <w:uiPriority w:val="34"/>
    <w:qFormat/>
    <w:rsid w:val="00F045EF"/>
    <w:pPr>
      <w:ind w:left="720"/>
      <w:contextualSpacing/>
    </w:pPr>
  </w:style>
  <w:style w:type="paragraph" w:styleId="BalloonText">
    <w:name w:val="Balloon Text"/>
    <w:basedOn w:val="Normal"/>
    <w:link w:val="BalloonTextChar"/>
    <w:uiPriority w:val="99"/>
    <w:semiHidden/>
    <w:unhideWhenUsed/>
    <w:rsid w:val="002F3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B3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hht@apd.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cp:revision>
  <cp:lastPrinted>2023-09-05T03:30:00Z</cp:lastPrinted>
  <dcterms:created xsi:type="dcterms:W3CDTF">2023-07-19T03:59:00Z</dcterms:created>
  <dcterms:modified xsi:type="dcterms:W3CDTF">2023-09-05T04:21:00Z</dcterms:modified>
</cp:coreProperties>
</file>