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91" w:rsidRPr="006D3BED" w:rsidRDefault="007D0391" w:rsidP="007D0391">
      <w:pPr>
        <w:rPr>
          <w:sz w:val="16"/>
          <w:szCs w:val="28"/>
        </w:rPr>
      </w:pPr>
      <w:bookmarkStart w:id="0" w:name="_GoBack"/>
      <w:bookmarkEnd w:id="0"/>
    </w:p>
    <w:p w:rsidR="007D0391" w:rsidRPr="00DB7636" w:rsidRDefault="007D0391" w:rsidP="007D0391">
      <w:pPr>
        <w:rPr>
          <w:sz w:val="6"/>
          <w:szCs w:val="28"/>
        </w:rPr>
      </w:pPr>
    </w:p>
    <w:p w:rsidR="007D0391" w:rsidRDefault="007D0391" w:rsidP="007D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THÀNH VIÊN THAM GIA HỘI ĐỒNG KHOA HỌC VÀ ĐÀO TẠO THƯỜNG NIÊN NĂM 2017</w:t>
      </w:r>
    </w:p>
    <w:p w:rsidR="007D0391" w:rsidRPr="007D0391" w:rsidRDefault="007D0391" w:rsidP="007D0391">
      <w:pPr>
        <w:jc w:val="center"/>
        <w:rPr>
          <w:b/>
          <w:sz w:val="28"/>
          <w:szCs w:val="28"/>
        </w:rPr>
      </w:pPr>
      <w:r w:rsidRPr="007D0391">
        <w:rPr>
          <w:i/>
          <w:szCs w:val="26"/>
        </w:rPr>
        <w:t xml:space="preserve"> (Ban hành kèm </w:t>
      </w:r>
      <w:proofErr w:type="gramStart"/>
      <w:r w:rsidRPr="007D0391">
        <w:rPr>
          <w:i/>
          <w:szCs w:val="26"/>
        </w:rPr>
        <w:t>theo</w:t>
      </w:r>
      <w:proofErr w:type="gramEnd"/>
      <w:r w:rsidRPr="007D0391">
        <w:rPr>
          <w:i/>
          <w:szCs w:val="26"/>
        </w:rPr>
        <w:t xml:space="preserve"> Quyết định số         /QĐ-HVC</w:t>
      </w:r>
      <w:r w:rsidR="002B31DC">
        <w:rPr>
          <w:i/>
          <w:szCs w:val="26"/>
        </w:rPr>
        <w:t>SPT ngày     tháng      năm 2017</w:t>
      </w:r>
      <w:r w:rsidRPr="007D0391">
        <w:rPr>
          <w:i/>
          <w:szCs w:val="26"/>
        </w:rPr>
        <w:t xml:space="preserve"> của Giám đốc Học viện Chính sách và Phát triển)</w:t>
      </w:r>
    </w:p>
    <w:p w:rsidR="007D0391" w:rsidRPr="00DB7636" w:rsidRDefault="007D0391" w:rsidP="007D0391">
      <w:pPr>
        <w:spacing w:line="264" w:lineRule="auto"/>
        <w:jc w:val="both"/>
        <w:rPr>
          <w:sz w:val="14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5811"/>
      </w:tblGrid>
      <w:tr w:rsidR="007D0391" w:rsidRPr="00210BFD" w:rsidTr="007D0391"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0C12A7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Chứ</w:t>
            </w:r>
            <w:r>
              <w:rPr>
                <w:b/>
                <w:sz w:val="28"/>
                <w:szCs w:val="28"/>
              </w:rPr>
              <w:t xml:space="preserve">c danh </w:t>
            </w:r>
            <w:r w:rsidRPr="00210BFD">
              <w:rPr>
                <w:b/>
                <w:sz w:val="28"/>
                <w:szCs w:val="28"/>
              </w:rPr>
              <w:t>trong đơn vị công tác</w:t>
            </w:r>
          </w:p>
        </w:tc>
      </w:tr>
      <w:tr w:rsidR="007D0391" w:rsidRPr="00210BFD" w:rsidTr="007D0391">
        <w:trPr>
          <w:trHeight w:val="394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Đào Văn </w:t>
            </w:r>
            <w:r>
              <w:rPr>
                <w:sz w:val="28"/>
                <w:szCs w:val="28"/>
              </w:rPr>
              <w:t>H</w:t>
            </w:r>
            <w:r w:rsidRPr="00210BFD">
              <w:rPr>
                <w:sz w:val="28"/>
                <w:szCs w:val="28"/>
              </w:rPr>
              <w:t>ùng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Giám đốc Học viện Chính sách và Phát triển</w:t>
            </w:r>
          </w:p>
        </w:tc>
      </w:tr>
      <w:tr w:rsidR="007D0391" w:rsidRPr="00210BFD" w:rsidTr="007D0391">
        <w:trPr>
          <w:trHeight w:val="413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Thế Hùng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phòng Quản lý Đào tạo</w:t>
            </w:r>
          </w:p>
        </w:tc>
      </w:tr>
      <w:tr w:rsidR="007D0391" w:rsidRPr="00210BFD" w:rsidTr="007D0391">
        <w:trPr>
          <w:trHeight w:val="420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Ths.Võ Xuân Hoài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Trưởng phòng Khoa học và Hợp tác</w:t>
            </w:r>
          </w:p>
        </w:tc>
      </w:tr>
      <w:tr w:rsidR="007D0391" w:rsidRPr="00210BFD" w:rsidTr="007353E1">
        <w:trPr>
          <w:trHeight w:val="568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Phạm Quý Thọ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Pr="00210BFD">
              <w:rPr>
                <w:sz w:val="28"/>
                <w:szCs w:val="28"/>
              </w:rPr>
              <w:t>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Chính sách công</w:t>
            </w:r>
          </w:p>
        </w:tc>
      </w:tr>
      <w:tr w:rsidR="007D0391" w:rsidRPr="00210BFD" w:rsidTr="007353E1">
        <w:trPr>
          <w:trHeight w:val="548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Trần Trọng Nguyên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Giám đốc Học viện </w:t>
            </w:r>
            <w:r w:rsidRPr="00210BFD">
              <w:rPr>
                <w:sz w:val="28"/>
                <w:szCs w:val="28"/>
              </w:rPr>
              <w:t>Chính sách và Phát triển</w:t>
            </w:r>
          </w:p>
        </w:tc>
      </w:tr>
      <w:tr w:rsidR="007D0391" w:rsidRPr="00210BFD" w:rsidTr="007353E1">
        <w:trPr>
          <w:trHeight w:val="556"/>
        </w:trPr>
        <w:tc>
          <w:tcPr>
            <w:tcW w:w="85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PGS</w:t>
            </w:r>
            <w:proofErr w:type="gramStart"/>
            <w:r>
              <w:rPr>
                <w:sz w:val="28"/>
                <w:szCs w:val="28"/>
              </w:rPr>
              <w:t>,TS</w:t>
            </w:r>
            <w:proofErr w:type="gramEnd"/>
            <w:r>
              <w:rPr>
                <w:sz w:val="28"/>
                <w:szCs w:val="28"/>
              </w:rPr>
              <w:t>. Ngô Phúc Hạnh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D0391" w:rsidRPr="00210BFD" w:rsidRDefault="007D039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Trưởng Khoa Chính sách công</w:t>
            </w:r>
          </w:p>
        </w:tc>
      </w:tr>
      <w:tr w:rsidR="007353E1" w:rsidRPr="00210BFD" w:rsidTr="007D0391">
        <w:trPr>
          <w:trHeight w:val="94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Phạm Minh Tú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Phụ trách Trung tâm Bồi dưỡng và tư vấn phát triển</w:t>
            </w:r>
          </w:p>
        </w:tc>
      </w:tr>
      <w:tr w:rsidR="007353E1" w:rsidRPr="00210BFD" w:rsidTr="007D0391">
        <w:trPr>
          <w:trHeight w:val="416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Thạc Hoát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 xml:space="preserve">Tài Chính - Tiền tệ </w:t>
            </w:r>
          </w:p>
        </w:tc>
      </w:tr>
      <w:tr w:rsidR="007353E1" w:rsidRPr="00210BFD" w:rsidTr="00192426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 Thị Minh Luận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Quản trị doanh nghiệp</w:t>
            </w:r>
          </w:p>
        </w:tc>
      </w:tr>
      <w:tr w:rsidR="007353E1" w:rsidRPr="00210BFD" w:rsidTr="007D0391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 Nguyễn Văn Tuấn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Trưởng khoa Toán</w:t>
            </w:r>
          </w:p>
        </w:tc>
      </w:tr>
      <w:tr w:rsidR="007353E1" w:rsidRPr="00210BFD" w:rsidTr="007D0391">
        <w:trPr>
          <w:trHeight w:val="414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Bùi Thúy Vân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Kinh tế đối ngoại</w:t>
            </w:r>
          </w:p>
        </w:tc>
      </w:tr>
      <w:tr w:rsidR="007353E1" w:rsidRPr="00210BFD" w:rsidTr="007D0391">
        <w:trPr>
          <w:trHeight w:val="419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  <w:r w:rsidRPr="00210BFD">
              <w:rPr>
                <w:sz w:val="28"/>
                <w:szCs w:val="28"/>
              </w:rPr>
              <w:t>. Nguyễn Thế Vinh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</w:t>
            </w:r>
            <w:r>
              <w:rPr>
                <w:sz w:val="28"/>
                <w:szCs w:val="28"/>
              </w:rPr>
              <w:t xml:space="preserve">oa </w:t>
            </w:r>
            <w:r w:rsidRPr="00210BFD">
              <w:rPr>
                <w:sz w:val="28"/>
                <w:szCs w:val="28"/>
              </w:rPr>
              <w:t>Quản lý Đấu thầu</w:t>
            </w:r>
          </w:p>
        </w:tc>
      </w:tr>
      <w:tr w:rsidR="007353E1" w:rsidRPr="00210BFD" w:rsidTr="007D0391">
        <w:trPr>
          <w:trHeight w:val="412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Ths. </w:t>
            </w:r>
            <w:r w:rsidRPr="00210BFD">
              <w:rPr>
                <w:sz w:val="28"/>
                <w:szCs w:val="28"/>
              </w:rPr>
              <w:t>Lê Huy Đoàn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 Trưởng khoa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Kế hoạch phát triển</w:t>
            </w:r>
          </w:p>
        </w:tc>
      </w:tr>
      <w:tr w:rsidR="007353E1" w:rsidRPr="00210BFD" w:rsidTr="007D0391">
        <w:trPr>
          <w:trHeight w:val="418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Ngô Minh Thuận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 Trưởng khoa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Triết học và Chính trị học</w:t>
            </w:r>
          </w:p>
        </w:tc>
      </w:tr>
      <w:tr w:rsidR="007353E1" w:rsidRPr="00210BFD" w:rsidTr="007D0391">
        <w:trPr>
          <w:trHeight w:val="410"/>
        </w:trPr>
        <w:tc>
          <w:tcPr>
            <w:tcW w:w="851" w:type="dxa"/>
            <w:shd w:val="clear" w:color="auto" w:fill="auto"/>
            <w:vAlign w:val="center"/>
          </w:tcPr>
          <w:p w:rsidR="007353E1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Ths.Đỗ Thị Hoa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210BFD">
              <w:rPr>
                <w:sz w:val="28"/>
                <w:szCs w:val="28"/>
              </w:rPr>
              <w:t>Trưởng khoa Ngoại ngữ</w:t>
            </w:r>
          </w:p>
        </w:tc>
      </w:tr>
      <w:tr w:rsidR="007353E1" w:rsidRPr="00210BFD" w:rsidTr="007D0391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:rsidR="007353E1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Thanh Bình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Phó Trưởng khoa</w:t>
            </w:r>
            <w:r>
              <w:rPr>
                <w:sz w:val="28"/>
                <w:szCs w:val="28"/>
              </w:rPr>
              <w:t xml:space="preserve"> Đầu 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Đào Hoàng Tuấn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210BFD">
              <w:rPr>
                <w:sz w:val="28"/>
                <w:szCs w:val="28"/>
              </w:rPr>
              <w:t>Trưởng khoa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Đào tạo quốc tế</w:t>
            </w:r>
          </w:p>
        </w:tc>
      </w:tr>
      <w:tr w:rsidR="007353E1" w:rsidRPr="00210BFD" w:rsidTr="00192426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Ths. Lê Văn Tăng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 danh dự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Quản lý đấu thầu</w:t>
            </w:r>
          </w:p>
        </w:tc>
      </w:tr>
      <w:tr w:rsidR="007353E1" w:rsidRPr="00210BFD" w:rsidTr="007D0391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Anh Tuấn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 danh dự</w:t>
            </w:r>
            <w:r>
              <w:rPr>
                <w:sz w:val="28"/>
                <w:szCs w:val="28"/>
              </w:rPr>
              <w:t xml:space="preserve"> Khoa </w:t>
            </w:r>
            <w:r w:rsidRPr="00210BFD">
              <w:rPr>
                <w:sz w:val="28"/>
                <w:szCs w:val="28"/>
              </w:rPr>
              <w:t>Kinh tế đối ngoại</w:t>
            </w:r>
            <w:r>
              <w:rPr>
                <w:sz w:val="28"/>
                <w:szCs w:val="28"/>
              </w:rPr>
              <w:t>, Chủ tịch Hiệp hội Đầu tư nước ngoài</w:t>
            </w:r>
          </w:p>
        </w:tc>
      </w:tr>
      <w:tr w:rsidR="007353E1" w:rsidRPr="00210BFD" w:rsidTr="007D0391">
        <w:trPr>
          <w:trHeight w:val="52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Hoàng Ngọc Phong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 danh dự</w:t>
            </w:r>
            <w:r>
              <w:rPr>
                <w:sz w:val="28"/>
                <w:szCs w:val="28"/>
              </w:rPr>
              <w:t xml:space="preserve">  Khoa Đầu tư</w:t>
            </w:r>
          </w:p>
        </w:tc>
      </w:tr>
      <w:tr w:rsidR="007353E1" w:rsidRPr="00210BFD" w:rsidTr="007D0391">
        <w:trPr>
          <w:trHeight w:val="41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Bá Ân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khoa danh dự</w:t>
            </w:r>
            <w:r>
              <w:rPr>
                <w:sz w:val="28"/>
                <w:szCs w:val="28"/>
              </w:rPr>
              <w:t xml:space="preserve">  Khoa Kế hoạch Phát triển</w:t>
            </w:r>
          </w:p>
        </w:tc>
      </w:tr>
      <w:tr w:rsidR="007353E1" w:rsidRPr="00210BFD" w:rsidTr="007D0391">
        <w:trPr>
          <w:trHeight w:val="45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Vũ Đình Hòa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Phó Trưởng khoa 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Đầu tư</w:t>
            </w:r>
          </w:p>
        </w:tc>
      </w:tr>
      <w:tr w:rsidR="007353E1" w:rsidRPr="00210BFD" w:rsidTr="007D0391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Cao Viết Sinh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Chuyên gia cao cấp,</w:t>
            </w:r>
            <w:r>
              <w:rPr>
                <w:sz w:val="28"/>
                <w:szCs w:val="28"/>
              </w:rPr>
              <w:t xml:space="preserve"> </w:t>
            </w:r>
            <w:r w:rsidRPr="00210BFD">
              <w:rPr>
                <w:sz w:val="28"/>
                <w:szCs w:val="28"/>
              </w:rPr>
              <w:t>Bộ Kế hoạch và Đầu 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Đình Cung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Viện trưởng Viện Nghiên cứu quản lý kinh tế trung ương, Bộ Kế hoạch và Đầu 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TS. Nguyễn Bích Lâm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Tổng Cục trưởng Tổng cục Thống kê, Bộ Kế hoạch và Đầu 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PGS, TS. Bùi Tất Thắng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Viện trưởng Viện Chiến lược phát triển, Bộ Kế hoạch và Đầu tư</w:t>
            </w:r>
          </w:p>
        </w:tc>
      </w:tr>
      <w:tr w:rsidR="007353E1" w:rsidRPr="00210BFD" w:rsidTr="00EA6482">
        <w:trPr>
          <w:trHeight w:val="753"/>
        </w:trPr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1A0A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TS. Lương Văn Khôi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Phó </w:t>
            </w:r>
            <w:r w:rsidRPr="00210BFD">
              <w:rPr>
                <w:sz w:val="28"/>
                <w:szCs w:val="28"/>
              </w:rPr>
              <w:t>Giám đốc Trung tâm Dự báo kinh tế xã hội quốc gia, Bộ Kế hoạch và Đầu tư</w:t>
            </w:r>
          </w:p>
        </w:tc>
      </w:tr>
      <w:tr w:rsidR="007353E1" w:rsidRPr="00210BFD" w:rsidTr="007D0391">
        <w:tc>
          <w:tcPr>
            <w:tcW w:w="85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GS, TS. Nguyễn Quang Dong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353E1" w:rsidRPr="00210BFD" w:rsidRDefault="007353E1" w:rsidP="007D0391">
            <w:pPr>
              <w:spacing w:line="276" w:lineRule="auto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Trưởng phòng Quản lý đào tạo, Trưởng Đại học Kinh tế Quốc dân</w:t>
            </w:r>
          </w:p>
        </w:tc>
      </w:tr>
    </w:tbl>
    <w:p w:rsidR="00740717" w:rsidRDefault="00740717"/>
    <w:sectPr w:rsidR="00740717" w:rsidSect="003615B2">
      <w:footerReference w:type="even" r:id="rId6"/>
      <w:footerReference w:type="default" r:id="rId7"/>
      <w:pgSz w:w="11909" w:h="16834" w:code="9"/>
      <w:pgMar w:top="720" w:right="929" w:bottom="360" w:left="1701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17" w:rsidRDefault="00E36217">
      <w:r>
        <w:separator/>
      </w:r>
    </w:p>
  </w:endnote>
  <w:endnote w:type="continuationSeparator" w:id="0">
    <w:p w:rsidR="00E36217" w:rsidRDefault="00E3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F9" w:rsidRDefault="00192426" w:rsidP="003615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5F9" w:rsidRDefault="00E36217" w:rsidP="003615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F9" w:rsidRDefault="00E36217" w:rsidP="003615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17" w:rsidRDefault="00E36217">
      <w:r>
        <w:separator/>
      </w:r>
    </w:p>
  </w:footnote>
  <w:footnote w:type="continuationSeparator" w:id="0">
    <w:p w:rsidR="00E36217" w:rsidRDefault="00E3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91"/>
    <w:rsid w:val="00063A88"/>
    <w:rsid w:val="0013223F"/>
    <w:rsid w:val="00192426"/>
    <w:rsid w:val="00201C9E"/>
    <w:rsid w:val="00276ECF"/>
    <w:rsid w:val="002973C2"/>
    <w:rsid w:val="002B31DC"/>
    <w:rsid w:val="00373D25"/>
    <w:rsid w:val="005F3A3F"/>
    <w:rsid w:val="007353E1"/>
    <w:rsid w:val="00740717"/>
    <w:rsid w:val="007D0391"/>
    <w:rsid w:val="00E36217"/>
    <w:rsid w:val="00E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DA91253-451E-4269-805F-EB6E9DF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ADMIN</cp:lastModifiedBy>
  <cp:revision>2</cp:revision>
  <cp:lastPrinted>2017-10-09T02:16:00Z</cp:lastPrinted>
  <dcterms:created xsi:type="dcterms:W3CDTF">2017-10-11T08:47:00Z</dcterms:created>
  <dcterms:modified xsi:type="dcterms:W3CDTF">2017-10-11T08:47:00Z</dcterms:modified>
</cp:coreProperties>
</file>