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4" w:rsidRPr="00761821" w:rsidRDefault="00A178E4" w:rsidP="00A178E4">
      <w:pPr>
        <w:spacing w:after="0" w:line="240" w:lineRule="auto"/>
        <w:jc w:val="center"/>
        <w:outlineLvl w:val="0"/>
        <w:rPr>
          <w:rFonts w:ascii="Times New Roman" w:hAnsi="Times New Roman"/>
          <w:b/>
          <w:sz w:val="28"/>
          <w:szCs w:val="24"/>
        </w:rPr>
      </w:pPr>
      <w:r>
        <w:rPr>
          <w:rFonts w:ascii="Times New Roman" w:hAnsi="Times New Roman"/>
          <w:b/>
          <w:sz w:val="28"/>
          <w:szCs w:val="24"/>
        </w:rPr>
        <w:t>SƠ YẾU LÝ LỊCH</w:t>
      </w:r>
    </w:p>
    <w:p w:rsidR="00A178E4" w:rsidRPr="00C80E9C" w:rsidRDefault="00A178E4" w:rsidP="00A178E4">
      <w:pPr>
        <w:spacing w:after="0" w:line="240" w:lineRule="auto"/>
        <w:jc w:val="center"/>
        <w:rPr>
          <w:rFonts w:ascii="Times New Roman" w:hAnsi="Times New Roman"/>
          <w:b/>
          <w:sz w:val="24"/>
          <w:szCs w:val="24"/>
        </w:rPr>
      </w:pPr>
    </w:p>
    <w:tbl>
      <w:tblPr>
        <w:tblW w:w="9499" w:type="dxa"/>
        <w:tblBorders>
          <w:bottom w:val="single" w:sz="4" w:space="0" w:color="auto"/>
        </w:tblBorders>
        <w:tblLook w:val="04A0"/>
      </w:tblPr>
      <w:tblGrid>
        <w:gridCol w:w="4915"/>
        <w:gridCol w:w="4584"/>
      </w:tblGrid>
      <w:tr w:rsidR="00A178E4" w:rsidRPr="006B57CF" w:rsidTr="003E5F25">
        <w:trPr>
          <w:trHeight w:val="901"/>
        </w:trPr>
        <w:tc>
          <w:tcPr>
            <w:tcW w:w="4915" w:type="dxa"/>
          </w:tcPr>
          <w:p w:rsidR="00A178E4" w:rsidRDefault="00A178E4" w:rsidP="003E5F25">
            <w:pPr>
              <w:spacing w:after="0" w:line="240" w:lineRule="auto"/>
              <w:rPr>
                <w:rFonts w:ascii="Times New Roman" w:hAnsi="Times New Roman"/>
                <w:sz w:val="24"/>
                <w:szCs w:val="24"/>
              </w:rPr>
            </w:pPr>
            <w:r>
              <w:rPr>
                <w:rFonts w:ascii="Times New Roman" w:hAnsi="Times New Roman"/>
                <w:sz w:val="24"/>
                <w:szCs w:val="24"/>
              </w:rPr>
              <w:t>Họ tên: Hạ Thị Thu Thuỷ</w:t>
            </w:r>
          </w:p>
          <w:p w:rsidR="00A178E4" w:rsidRDefault="00A178E4" w:rsidP="003E5F25">
            <w:pPr>
              <w:spacing w:after="0" w:line="240" w:lineRule="auto"/>
              <w:rPr>
                <w:rFonts w:ascii="Times New Roman" w:hAnsi="Times New Roman"/>
                <w:sz w:val="24"/>
                <w:szCs w:val="24"/>
              </w:rPr>
            </w:pPr>
            <w:r>
              <w:rPr>
                <w:rFonts w:ascii="Times New Roman" w:hAnsi="Times New Roman"/>
                <w:sz w:val="24"/>
                <w:szCs w:val="24"/>
              </w:rPr>
              <w:t>Giới tính: Nữ</w:t>
            </w:r>
          </w:p>
          <w:p w:rsidR="00A178E4" w:rsidRPr="006B57CF" w:rsidRDefault="00A178E4" w:rsidP="00A178E4">
            <w:pPr>
              <w:spacing w:after="0" w:line="240" w:lineRule="auto"/>
              <w:rPr>
                <w:rFonts w:ascii="Times New Roman" w:hAnsi="Times New Roman"/>
                <w:sz w:val="24"/>
                <w:szCs w:val="24"/>
              </w:rPr>
            </w:pPr>
            <w:r>
              <w:rPr>
                <w:rFonts w:ascii="Times New Roman" w:hAnsi="Times New Roman"/>
                <w:sz w:val="24"/>
                <w:szCs w:val="24"/>
              </w:rPr>
              <w:t>Ngày sinh: 19/05/1978</w:t>
            </w:r>
          </w:p>
        </w:tc>
        <w:tc>
          <w:tcPr>
            <w:tcW w:w="4584" w:type="dxa"/>
          </w:tcPr>
          <w:p w:rsidR="00A178E4" w:rsidRDefault="00A178E4" w:rsidP="003E5F25">
            <w:pPr>
              <w:spacing w:after="0" w:line="240" w:lineRule="auto"/>
              <w:rPr>
                <w:rStyle w:val="Hyperlink"/>
                <w:rFonts w:ascii="Times New Roman" w:hAnsi="Times New Roman"/>
                <w:sz w:val="24"/>
                <w:szCs w:val="24"/>
                <w:lang w:val="fr-FR"/>
              </w:rPr>
            </w:pPr>
            <w:r w:rsidRPr="00CE4C11">
              <w:rPr>
                <w:rFonts w:ascii="Times New Roman" w:hAnsi="Times New Roman"/>
                <w:sz w:val="24"/>
                <w:szCs w:val="24"/>
                <w:lang w:val="fr-FR"/>
              </w:rPr>
              <w:t>Email:</w:t>
            </w:r>
            <w:hyperlink r:id="rId7" w:history="1">
              <w:r w:rsidRPr="001B392F">
                <w:rPr>
                  <w:rStyle w:val="Hyperlink"/>
                  <w:rFonts w:ascii="Times New Roman" w:hAnsi="Times New Roman"/>
                  <w:sz w:val="24"/>
                  <w:szCs w:val="24"/>
                  <w:lang w:val="fr-FR"/>
                </w:rPr>
                <w:t>hathuy212@gmail.com</w:t>
              </w:r>
            </w:hyperlink>
            <w:r>
              <w:rPr>
                <w:rStyle w:val="Hyperlink"/>
                <w:rFonts w:ascii="Times New Roman" w:hAnsi="Times New Roman"/>
                <w:sz w:val="24"/>
                <w:szCs w:val="24"/>
                <w:lang w:val="fr-FR"/>
              </w:rPr>
              <w:t xml:space="preserve">;   </w:t>
            </w:r>
          </w:p>
          <w:p w:rsidR="00A178E4" w:rsidRPr="00CE4C11" w:rsidRDefault="00A178E4" w:rsidP="003E5F25">
            <w:pPr>
              <w:spacing w:after="0" w:line="240" w:lineRule="auto"/>
              <w:rPr>
                <w:rFonts w:ascii="Times New Roman" w:hAnsi="Times New Roman"/>
                <w:sz w:val="24"/>
                <w:szCs w:val="24"/>
                <w:lang w:val="fr-FR"/>
              </w:rPr>
            </w:pPr>
            <w:r>
              <w:rPr>
                <w:rStyle w:val="Hyperlink"/>
                <w:rFonts w:ascii="Times New Roman" w:hAnsi="Times New Roman"/>
                <w:sz w:val="24"/>
                <w:szCs w:val="24"/>
                <w:lang w:val="fr-FR"/>
              </w:rPr>
              <w:t>hathuthuy@mpi.gov.vn</w:t>
            </w:r>
          </w:p>
          <w:p w:rsidR="00A178E4" w:rsidRPr="00CE4C11" w:rsidRDefault="00A178E4" w:rsidP="003E5F25">
            <w:pPr>
              <w:spacing w:after="0" w:line="240" w:lineRule="auto"/>
              <w:rPr>
                <w:rFonts w:ascii="Times New Roman" w:hAnsi="Times New Roman"/>
                <w:sz w:val="24"/>
                <w:szCs w:val="24"/>
                <w:lang w:val="fr-FR"/>
              </w:rPr>
            </w:pPr>
            <w:r>
              <w:rPr>
                <w:rFonts w:ascii="Times New Roman" w:hAnsi="Times New Roman"/>
                <w:sz w:val="24"/>
                <w:szCs w:val="24"/>
                <w:lang w:val="fr-FR"/>
              </w:rPr>
              <w:t>Điện thoại</w:t>
            </w:r>
            <w:r w:rsidRPr="00CE4C11">
              <w:rPr>
                <w:rFonts w:ascii="Times New Roman" w:hAnsi="Times New Roman"/>
                <w:sz w:val="24"/>
                <w:szCs w:val="24"/>
                <w:lang w:val="fr-FR"/>
              </w:rPr>
              <w:t>: 09</w:t>
            </w:r>
            <w:r>
              <w:rPr>
                <w:rFonts w:ascii="Times New Roman" w:hAnsi="Times New Roman"/>
                <w:sz w:val="24"/>
                <w:szCs w:val="24"/>
                <w:lang w:val="fr-FR"/>
              </w:rPr>
              <w:t>84986668</w:t>
            </w:r>
          </w:p>
          <w:p w:rsidR="00A178E4" w:rsidRPr="006B57CF" w:rsidRDefault="00A178E4" w:rsidP="00A178E4">
            <w:pPr>
              <w:spacing w:after="0" w:line="240" w:lineRule="auto"/>
              <w:rPr>
                <w:rFonts w:ascii="Times New Roman" w:hAnsi="Times New Roman"/>
                <w:sz w:val="24"/>
                <w:szCs w:val="24"/>
              </w:rPr>
            </w:pPr>
            <w:r>
              <w:rPr>
                <w:rFonts w:ascii="Times New Roman" w:hAnsi="Times New Roman"/>
                <w:sz w:val="24"/>
                <w:szCs w:val="24"/>
              </w:rPr>
              <w:t>Địa chỉ: D25 ngõ 7 Tôn Thất Thuyết, Cầu Giấy, Hà Nội</w:t>
            </w:r>
          </w:p>
        </w:tc>
      </w:tr>
    </w:tbl>
    <w:p w:rsidR="00A178E4" w:rsidRDefault="00A178E4" w:rsidP="00A178E4">
      <w:pPr>
        <w:spacing w:after="0" w:line="240" w:lineRule="auto"/>
        <w:rPr>
          <w:rFonts w:ascii="Times New Roman" w:hAnsi="Times New Roman"/>
          <w:b/>
          <w:sz w:val="24"/>
          <w:szCs w:val="24"/>
        </w:rPr>
      </w:pPr>
    </w:p>
    <w:p w:rsidR="00A178E4" w:rsidRPr="00541C3F" w:rsidRDefault="00A178E4" w:rsidP="00A178E4">
      <w:pPr>
        <w:spacing w:after="0" w:line="240" w:lineRule="auto"/>
        <w:outlineLvl w:val="0"/>
        <w:rPr>
          <w:rFonts w:ascii="Times New Roman" w:hAnsi="Times New Roman"/>
          <w:b/>
          <w:sz w:val="24"/>
          <w:szCs w:val="24"/>
        </w:rPr>
      </w:pPr>
      <w:r>
        <w:rPr>
          <w:rFonts w:ascii="Times New Roman" w:hAnsi="Times New Roman"/>
          <w:b/>
          <w:sz w:val="24"/>
          <w:szCs w:val="24"/>
        </w:rPr>
        <w:t xml:space="preserve">Quá trình đào tạo </w:t>
      </w:r>
    </w:p>
    <w:tbl>
      <w:tblPr>
        <w:tblW w:w="0" w:type="auto"/>
        <w:tblLook w:val="04A0"/>
      </w:tblPr>
      <w:tblGrid>
        <w:gridCol w:w="2448"/>
        <w:gridCol w:w="2659"/>
        <w:gridCol w:w="4469"/>
      </w:tblGrid>
      <w:tr w:rsidR="00AD32DA" w:rsidRPr="006B57CF" w:rsidTr="00AD32DA">
        <w:trPr>
          <w:trHeight w:val="864"/>
        </w:trPr>
        <w:tc>
          <w:tcPr>
            <w:tcW w:w="5107" w:type="dxa"/>
            <w:gridSpan w:val="2"/>
          </w:tcPr>
          <w:p w:rsidR="00A178E4" w:rsidRDefault="00A178E4" w:rsidP="003E5F25">
            <w:pPr>
              <w:spacing w:after="0" w:line="240" w:lineRule="auto"/>
              <w:rPr>
                <w:rFonts w:ascii="Times New Roman" w:hAnsi="Times New Roman"/>
                <w:sz w:val="24"/>
                <w:szCs w:val="24"/>
              </w:rPr>
            </w:pPr>
          </w:p>
          <w:p w:rsidR="00A178E4" w:rsidRPr="006B57CF" w:rsidRDefault="00A178E4" w:rsidP="003E5F25">
            <w:pPr>
              <w:spacing w:after="0" w:line="240" w:lineRule="auto"/>
              <w:rPr>
                <w:rFonts w:ascii="Times New Roman" w:hAnsi="Times New Roman"/>
                <w:sz w:val="24"/>
                <w:szCs w:val="24"/>
              </w:rPr>
            </w:pPr>
            <w:r>
              <w:rPr>
                <w:rFonts w:ascii="Times New Roman" w:hAnsi="Times New Roman"/>
                <w:sz w:val="24"/>
                <w:szCs w:val="24"/>
              </w:rPr>
              <w:t xml:space="preserve">Thạc sỹ kinh tế </w:t>
            </w:r>
            <w:r w:rsidR="00AD32DA">
              <w:rPr>
                <w:rFonts w:ascii="Times New Roman" w:hAnsi="Times New Roman"/>
                <w:sz w:val="24"/>
                <w:szCs w:val="24"/>
              </w:rPr>
              <w:t>chuyên ngành Kinh tế Đầu tư</w:t>
            </w:r>
          </w:p>
        </w:tc>
        <w:tc>
          <w:tcPr>
            <w:tcW w:w="4469" w:type="dxa"/>
          </w:tcPr>
          <w:p w:rsidR="00A178E4" w:rsidRDefault="00A178E4" w:rsidP="003E5F25">
            <w:pPr>
              <w:spacing w:after="0" w:line="240" w:lineRule="auto"/>
              <w:rPr>
                <w:rFonts w:ascii="Times New Roman" w:hAnsi="Times New Roman"/>
                <w:sz w:val="24"/>
                <w:szCs w:val="24"/>
              </w:rPr>
            </w:pPr>
          </w:p>
          <w:p w:rsidR="00A178E4" w:rsidRPr="006B57CF" w:rsidRDefault="00A178E4" w:rsidP="003E5F25">
            <w:pPr>
              <w:spacing w:after="0" w:line="240" w:lineRule="auto"/>
              <w:rPr>
                <w:rFonts w:ascii="Times New Roman" w:hAnsi="Times New Roman"/>
                <w:sz w:val="24"/>
                <w:szCs w:val="24"/>
              </w:rPr>
            </w:pPr>
            <w:r>
              <w:rPr>
                <w:rFonts w:ascii="Times New Roman" w:hAnsi="Times New Roman"/>
                <w:sz w:val="24"/>
                <w:szCs w:val="24"/>
              </w:rPr>
              <w:t>Đại học Kinh tế quốc dân, 2012</w:t>
            </w:r>
          </w:p>
          <w:p w:rsidR="00A178E4" w:rsidRPr="006B57CF" w:rsidRDefault="00A178E4" w:rsidP="003E5F25">
            <w:pPr>
              <w:spacing w:after="0" w:line="240" w:lineRule="auto"/>
              <w:rPr>
                <w:rFonts w:ascii="Times New Roman" w:hAnsi="Times New Roman"/>
                <w:sz w:val="24"/>
                <w:szCs w:val="24"/>
              </w:rPr>
            </w:pPr>
          </w:p>
        </w:tc>
      </w:tr>
      <w:tr w:rsidR="00AD32DA" w:rsidRPr="006B57CF" w:rsidTr="00AD32DA">
        <w:tc>
          <w:tcPr>
            <w:tcW w:w="5107" w:type="dxa"/>
            <w:gridSpan w:val="2"/>
          </w:tcPr>
          <w:p w:rsidR="00A178E4" w:rsidRDefault="00A178E4" w:rsidP="003E5F25">
            <w:pPr>
              <w:spacing w:after="0" w:line="240" w:lineRule="auto"/>
              <w:rPr>
                <w:rFonts w:ascii="Times New Roman" w:hAnsi="Times New Roman"/>
                <w:sz w:val="24"/>
                <w:szCs w:val="24"/>
              </w:rPr>
            </w:pPr>
            <w:r>
              <w:rPr>
                <w:rFonts w:ascii="Times New Roman" w:hAnsi="Times New Roman"/>
                <w:sz w:val="24"/>
                <w:szCs w:val="24"/>
              </w:rPr>
              <w:t>Cử nhân kinh tế</w:t>
            </w:r>
            <w:r w:rsidR="00AD32DA">
              <w:rPr>
                <w:rFonts w:ascii="Times New Roman" w:hAnsi="Times New Roman"/>
                <w:sz w:val="24"/>
                <w:szCs w:val="24"/>
              </w:rPr>
              <w:t xml:space="preserve"> chuyên ngành Kinh tế Bảo hiểm</w:t>
            </w:r>
          </w:p>
          <w:p w:rsidR="00A178E4" w:rsidRDefault="00A178E4" w:rsidP="003E5F25">
            <w:pPr>
              <w:spacing w:after="0" w:line="240" w:lineRule="auto"/>
              <w:rPr>
                <w:rFonts w:ascii="Times New Roman" w:hAnsi="Times New Roman"/>
                <w:sz w:val="24"/>
                <w:szCs w:val="24"/>
              </w:rPr>
            </w:pPr>
          </w:p>
          <w:p w:rsidR="00A178E4" w:rsidRPr="006B57CF" w:rsidRDefault="00A178E4" w:rsidP="003E5F25">
            <w:pPr>
              <w:spacing w:after="0" w:line="240" w:lineRule="auto"/>
              <w:rPr>
                <w:rFonts w:ascii="Times New Roman" w:hAnsi="Times New Roman"/>
                <w:sz w:val="24"/>
                <w:szCs w:val="24"/>
              </w:rPr>
            </w:pPr>
            <w:r>
              <w:rPr>
                <w:rFonts w:ascii="Times New Roman" w:hAnsi="Times New Roman"/>
                <w:sz w:val="24"/>
                <w:szCs w:val="24"/>
              </w:rPr>
              <w:t>Cử nhân ngoại ngữ</w:t>
            </w:r>
          </w:p>
        </w:tc>
        <w:tc>
          <w:tcPr>
            <w:tcW w:w="4469" w:type="dxa"/>
          </w:tcPr>
          <w:p w:rsidR="00A178E4" w:rsidRPr="006B57CF" w:rsidRDefault="00A178E4" w:rsidP="003E5F25">
            <w:pPr>
              <w:spacing w:after="0" w:line="240" w:lineRule="auto"/>
              <w:rPr>
                <w:rFonts w:ascii="Times New Roman" w:hAnsi="Times New Roman"/>
                <w:sz w:val="24"/>
                <w:szCs w:val="24"/>
              </w:rPr>
            </w:pPr>
            <w:r>
              <w:rPr>
                <w:rFonts w:ascii="Times New Roman" w:hAnsi="Times New Roman"/>
                <w:sz w:val="24"/>
                <w:szCs w:val="24"/>
              </w:rPr>
              <w:t>Đại học Kinh tế quốc dân, 2000</w:t>
            </w:r>
          </w:p>
          <w:p w:rsidR="00A178E4" w:rsidRPr="006B57CF" w:rsidRDefault="00A178E4" w:rsidP="003E5F25">
            <w:pPr>
              <w:spacing w:after="0" w:line="240" w:lineRule="auto"/>
              <w:rPr>
                <w:rFonts w:ascii="Times New Roman" w:hAnsi="Times New Roman"/>
                <w:sz w:val="24"/>
                <w:szCs w:val="24"/>
              </w:rPr>
            </w:pPr>
          </w:p>
          <w:p w:rsidR="00A178E4" w:rsidRPr="006B57CF" w:rsidRDefault="00A178E4" w:rsidP="003E5F25">
            <w:pPr>
              <w:spacing w:after="0" w:line="240" w:lineRule="auto"/>
              <w:rPr>
                <w:rFonts w:ascii="Times New Roman" w:hAnsi="Times New Roman"/>
                <w:sz w:val="24"/>
                <w:szCs w:val="24"/>
              </w:rPr>
            </w:pPr>
            <w:r>
              <w:rPr>
                <w:rFonts w:ascii="Times New Roman" w:hAnsi="Times New Roman"/>
                <w:sz w:val="24"/>
                <w:szCs w:val="24"/>
              </w:rPr>
              <w:t>Khoa tiếng Anh, đại học Ngoại ngữ Hà Nội, 2002</w:t>
            </w:r>
          </w:p>
        </w:tc>
      </w:tr>
      <w:tr w:rsidR="00A178E4" w:rsidRPr="006B57CF" w:rsidTr="00AD32DA">
        <w:tc>
          <w:tcPr>
            <w:tcW w:w="2448" w:type="dxa"/>
            <w:tcBorders>
              <w:bottom w:val="single" w:sz="4" w:space="0" w:color="auto"/>
            </w:tcBorders>
          </w:tcPr>
          <w:p w:rsidR="00A178E4" w:rsidRPr="00BF33E8" w:rsidRDefault="00A178E4" w:rsidP="003E5F25">
            <w:pPr>
              <w:spacing w:after="0" w:line="240" w:lineRule="auto"/>
              <w:rPr>
                <w:rFonts w:ascii="Times New Roman" w:hAnsi="Times New Roman"/>
                <w:b/>
                <w:sz w:val="24"/>
                <w:szCs w:val="24"/>
              </w:rPr>
            </w:pPr>
          </w:p>
        </w:tc>
        <w:tc>
          <w:tcPr>
            <w:tcW w:w="7128" w:type="dxa"/>
            <w:gridSpan w:val="2"/>
            <w:tcBorders>
              <w:bottom w:val="single" w:sz="4" w:space="0" w:color="auto"/>
            </w:tcBorders>
          </w:tcPr>
          <w:p w:rsidR="00A178E4" w:rsidRPr="00BF33E8" w:rsidRDefault="00A178E4" w:rsidP="003E5F25">
            <w:pPr>
              <w:spacing w:after="0" w:line="240" w:lineRule="auto"/>
              <w:rPr>
                <w:rFonts w:ascii="Times New Roman" w:hAnsi="Times New Roman"/>
                <w:b/>
                <w:sz w:val="24"/>
                <w:szCs w:val="24"/>
              </w:rPr>
            </w:pPr>
          </w:p>
        </w:tc>
      </w:tr>
      <w:tr w:rsidR="00A178E4" w:rsidRPr="006B57CF" w:rsidTr="003E5F25">
        <w:tc>
          <w:tcPr>
            <w:tcW w:w="2448" w:type="dxa"/>
            <w:tcBorders>
              <w:top w:val="single" w:sz="4" w:space="0" w:color="auto"/>
            </w:tcBorders>
          </w:tcPr>
          <w:p w:rsidR="00A178E4" w:rsidRDefault="00A178E4" w:rsidP="003E5F25">
            <w:pPr>
              <w:spacing w:after="0" w:line="240" w:lineRule="auto"/>
              <w:rPr>
                <w:rFonts w:ascii="Times New Roman" w:hAnsi="Times New Roman"/>
                <w:b/>
                <w:sz w:val="24"/>
                <w:szCs w:val="24"/>
              </w:rPr>
            </w:pPr>
          </w:p>
          <w:p w:rsidR="00A178E4" w:rsidRDefault="00A178E4" w:rsidP="003E5F25">
            <w:pPr>
              <w:spacing w:after="0" w:line="240" w:lineRule="auto"/>
              <w:rPr>
                <w:rFonts w:ascii="Times New Roman" w:hAnsi="Times New Roman"/>
                <w:b/>
                <w:sz w:val="24"/>
                <w:szCs w:val="24"/>
              </w:rPr>
            </w:pPr>
            <w:r>
              <w:rPr>
                <w:rFonts w:ascii="Times New Roman" w:hAnsi="Times New Roman"/>
                <w:b/>
                <w:sz w:val="24"/>
                <w:szCs w:val="24"/>
              </w:rPr>
              <w:t>Quá trình công tác</w:t>
            </w:r>
          </w:p>
          <w:p w:rsidR="00A178E4" w:rsidRPr="00A06C06" w:rsidRDefault="00A178E4" w:rsidP="003E5F25">
            <w:pPr>
              <w:spacing w:after="0" w:line="240" w:lineRule="auto"/>
              <w:rPr>
                <w:rFonts w:ascii="Times New Roman" w:hAnsi="Times New Roman"/>
                <w:b/>
                <w:sz w:val="24"/>
                <w:szCs w:val="24"/>
              </w:rPr>
            </w:pPr>
          </w:p>
        </w:tc>
        <w:tc>
          <w:tcPr>
            <w:tcW w:w="7128" w:type="dxa"/>
            <w:gridSpan w:val="2"/>
            <w:tcBorders>
              <w:top w:val="single" w:sz="4" w:space="0" w:color="auto"/>
            </w:tcBorders>
          </w:tcPr>
          <w:p w:rsidR="00A178E4" w:rsidRPr="006B57CF" w:rsidRDefault="00A178E4" w:rsidP="003E5F25">
            <w:pPr>
              <w:spacing w:after="0" w:line="240" w:lineRule="auto"/>
              <w:rPr>
                <w:rFonts w:ascii="Times New Roman" w:hAnsi="Times New Roman"/>
                <w:sz w:val="24"/>
                <w:szCs w:val="24"/>
              </w:rPr>
            </w:pPr>
          </w:p>
        </w:tc>
      </w:tr>
      <w:tr w:rsidR="00A178E4" w:rsidRPr="006B57CF" w:rsidTr="003E5F25">
        <w:tc>
          <w:tcPr>
            <w:tcW w:w="2448" w:type="dxa"/>
          </w:tcPr>
          <w:p w:rsidR="00A178E4" w:rsidRPr="006B57CF" w:rsidRDefault="00A178E4" w:rsidP="00A178E4">
            <w:pPr>
              <w:spacing w:after="0" w:line="240" w:lineRule="auto"/>
              <w:rPr>
                <w:rFonts w:ascii="Times New Roman" w:hAnsi="Times New Roman"/>
                <w:sz w:val="24"/>
                <w:szCs w:val="24"/>
              </w:rPr>
            </w:pPr>
            <w:r>
              <w:rPr>
                <w:rFonts w:ascii="Times New Roman" w:hAnsi="Times New Roman"/>
                <w:sz w:val="24"/>
                <w:szCs w:val="24"/>
              </w:rPr>
              <w:t>2007 -nay</w:t>
            </w:r>
          </w:p>
        </w:tc>
        <w:tc>
          <w:tcPr>
            <w:tcW w:w="7128" w:type="dxa"/>
            <w:gridSpan w:val="2"/>
          </w:tcPr>
          <w:p w:rsidR="00A178E4" w:rsidRPr="006B57CF" w:rsidRDefault="00A178E4" w:rsidP="003E5F25">
            <w:pPr>
              <w:spacing w:after="0" w:line="240" w:lineRule="auto"/>
              <w:rPr>
                <w:rFonts w:ascii="Times New Roman" w:hAnsi="Times New Roman"/>
                <w:sz w:val="24"/>
                <w:szCs w:val="24"/>
              </w:rPr>
            </w:pPr>
            <w:r>
              <w:rPr>
                <w:rFonts w:ascii="Times New Roman" w:hAnsi="Times New Roman"/>
                <w:sz w:val="24"/>
                <w:szCs w:val="24"/>
              </w:rPr>
              <w:t>Nghiên cứu viên Ban Thông tin Doanh nghiệp và Thị trường, Trung tâm Thông tin và Dự báo kinh tế - xã hội Quốc gia, Bộ Kế hoạch và Đầu tư</w:t>
            </w:r>
          </w:p>
          <w:p w:rsidR="00A178E4" w:rsidRPr="006B57CF" w:rsidRDefault="00A178E4" w:rsidP="003E5F25">
            <w:pPr>
              <w:spacing w:after="0" w:line="240" w:lineRule="auto"/>
              <w:rPr>
                <w:rFonts w:ascii="Times New Roman" w:hAnsi="Times New Roman"/>
                <w:sz w:val="24"/>
                <w:szCs w:val="24"/>
              </w:rPr>
            </w:pPr>
          </w:p>
        </w:tc>
      </w:tr>
      <w:tr w:rsidR="00A178E4" w:rsidRPr="006B57CF" w:rsidTr="003E5F25">
        <w:tc>
          <w:tcPr>
            <w:tcW w:w="2448" w:type="dxa"/>
          </w:tcPr>
          <w:p w:rsidR="00A178E4" w:rsidRPr="006B57CF" w:rsidRDefault="00A178E4" w:rsidP="003E5F25">
            <w:pPr>
              <w:spacing w:after="0" w:line="240" w:lineRule="auto"/>
              <w:rPr>
                <w:rFonts w:ascii="Times New Roman" w:hAnsi="Times New Roman"/>
                <w:sz w:val="24"/>
                <w:szCs w:val="24"/>
              </w:rPr>
            </w:pPr>
            <w:r w:rsidRPr="006B57CF">
              <w:rPr>
                <w:rFonts w:ascii="Times New Roman" w:hAnsi="Times New Roman"/>
                <w:sz w:val="24"/>
                <w:szCs w:val="24"/>
              </w:rPr>
              <w:t>2001-200</w:t>
            </w:r>
            <w:r>
              <w:rPr>
                <w:rFonts w:ascii="Times New Roman" w:hAnsi="Times New Roman"/>
                <w:sz w:val="24"/>
                <w:szCs w:val="24"/>
              </w:rPr>
              <w:t>7</w:t>
            </w:r>
          </w:p>
        </w:tc>
        <w:tc>
          <w:tcPr>
            <w:tcW w:w="7128" w:type="dxa"/>
            <w:gridSpan w:val="2"/>
          </w:tcPr>
          <w:p w:rsidR="00A178E4" w:rsidRPr="006B57CF" w:rsidRDefault="00A178E4" w:rsidP="003E5F25">
            <w:pPr>
              <w:spacing w:after="0" w:line="240" w:lineRule="auto"/>
              <w:rPr>
                <w:rFonts w:ascii="Times New Roman" w:hAnsi="Times New Roman"/>
                <w:sz w:val="24"/>
                <w:szCs w:val="24"/>
              </w:rPr>
            </w:pPr>
            <w:r>
              <w:rPr>
                <w:rFonts w:ascii="Times New Roman" w:hAnsi="Times New Roman"/>
                <w:sz w:val="24"/>
                <w:szCs w:val="24"/>
              </w:rPr>
              <w:t>Chuyên viên phòng Đào tạo và Nghiên cứu khoa học, Sở Văn hoá, Thể thao và Du lịch Hà Nội</w:t>
            </w:r>
          </w:p>
        </w:tc>
      </w:tr>
    </w:tbl>
    <w:p w:rsidR="00A178E4" w:rsidRDefault="00A178E4" w:rsidP="00A178E4">
      <w:pPr>
        <w:shd w:val="clear" w:color="auto" w:fill="FFFFFF"/>
        <w:spacing w:after="0" w:line="240" w:lineRule="auto"/>
        <w:rPr>
          <w:rFonts w:ascii="Times New Roman" w:hAnsi="Times New Roman"/>
          <w:b/>
          <w:sz w:val="24"/>
          <w:szCs w:val="24"/>
        </w:rPr>
      </w:pPr>
    </w:p>
    <w:p w:rsidR="00A178E4" w:rsidRDefault="00A178E4" w:rsidP="00A178E4">
      <w:pPr>
        <w:shd w:val="clear" w:color="auto" w:fill="FFFFFF"/>
        <w:spacing w:after="0" w:line="240" w:lineRule="auto"/>
        <w:outlineLvl w:val="0"/>
        <w:rPr>
          <w:rFonts w:ascii="Times New Roman" w:hAnsi="Times New Roman"/>
          <w:b/>
          <w:sz w:val="24"/>
          <w:szCs w:val="24"/>
        </w:rPr>
      </w:pPr>
      <w:r>
        <w:rPr>
          <w:rFonts w:ascii="Times New Roman" w:hAnsi="Times New Roman"/>
          <w:b/>
          <w:sz w:val="24"/>
          <w:szCs w:val="24"/>
        </w:rPr>
        <w:t>Lĩnh vực nghiên cứu</w:t>
      </w:r>
    </w:p>
    <w:p w:rsidR="00A178E4" w:rsidRPr="00670DA4" w:rsidRDefault="00A178E4" w:rsidP="00A178E4">
      <w:pPr>
        <w:shd w:val="clear" w:color="auto" w:fill="FFFFFF"/>
        <w:spacing w:after="0" w:line="240" w:lineRule="auto"/>
        <w:rPr>
          <w:rFonts w:ascii="Times New Roman" w:hAnsi="Times New Roman"/>
          <w:b/>
          <w:sz w:val="24"/>
          <w:szCs w:val="24"/>
        </w:rPr>
      </w:pPr>
    </w:p>
    <w:p w:rsidR="00A178E4" w:rsidRDefault="00A178E4" w:rsidP="00A178E4">
      <w:pPr>
        <w:numPr>
          <w:ilvl w:val="0"/>
          <w:numId w:val="1"/>
        </w:numPr>
        <w:spacing w:after="0"/>
        <w:jc w:val="both"/>
        <w:rPr>
          <w:rFonts w:ascii="Times New Roman" w:hAnsi="Times New Roman"/>
          <w:sz w:val="24"/>
          <w:szCs w:val="24"/>
        </w:rPr>
      </w:pPr>
      <w:r>
        <w:rPr>
          <w:rFonts w:ascii="Times New Roman" w:hAnsi="Times New Roman"/>
          <w:sz w:val="24"/>
          <w:szCs w:val="24"/>
        </w:rPr>
        <w:t>Nghiên cứu chuyên sâu vào lĩnh vực doanh nghiệp</w:t>
      </w:r>
      <w:r w:rsidR="00E47AD0">
        <w:rPr>
          <w:rFonts w:ascii="Times New Roman" w:hAnsi="Times New Roman"/>
          <w:sz w:val="24"/>
          <w:szCs w:val="24"/>
        </w:rPr>
        <w:t xml:space="preserve"> (doanh nghiệp nhà nước, doanh nghiệp có vốn đầu tư nước ngoài, doanh nghiệp tư nhân)</w:t>
      </w:r>
      <w:r>
        <w:rPr>
          <w:rFonts w:ascii="Times New Roman" w:hAnsi="Times New Roman"/>
          <w:sz w:val="24"/>
          <w:szCs w:val="24"/>
        </w:rPr>
        <w:t xml:space="preserve">, thị trường </w:t>
      </w:r>
      <w:r w:rsidR="00E47AD0">
        <w:rPr>
          <w:rFonts w:ascii="Times New Roman" w:hAnsi="Times New Roman"/>
          <w:sz w:val="24"/>
          <w:szCs w:val="24"/>
        </w:rPr>
        <w:t>(</w:t>
      </w:r>
      <w:r>
        <w:rPr>
          <w:rFonts w:ascii="Times New Roman" w:hAnsi="Times New Roman"/>
          <w:sz w:val="24"/>
          <w:szCs w:val="24"/>
        </w:rPr>
        <w:t>thị trường lao động, thị trường hàng hoá, thị trường dịch vụ, thị trường tài chính</w:t>
      </w:r>
      <w:r w:rsidR="00E47AD0">
        <w:rPr>
          <w:rFonts w:ascii="Times New Roman" w:hAnsi="Times New Roman"/>
          <w:sz w:val="24"/>
          <w:szCs w:val="24"/>
        </w:rPr>
        <w:t>), kinh tế ngành</w:t>
      </w:r>
      <w:r>
        <w:rPr>
          <w:rFonts w:ascii="Times New Roman" w:hAnsi="Times New Roman"/>
          <w:sz w:val="24"/>
          <w:szCs w:val="24"/>
        </w:rPr>
        <w:t xml:space="preserve"> và các vấn đề phát triển khác. </w:t>
      </w:r>
    </w:p>
    <w:p w:rsidR="00A178E4" w:rsidRDefault="00E47AD0" w:rsidP="00E47AD0">
      <w:pPr>
        <w:numPr>
          <w:ilvl w:val="0"/>
          <w:numId w:val="1"/>
        </w:numPr>
        <w:spacing w:after="0"/>
        <w:jc w:val="both"/>
        <w:rPr>
          <w:rFonts w:ascii="Times New Roman" w:hAnsi="Times New Roman"/>
          <w:sz w:val="24"/>
          <w:szCs w:val="24"/>
        </w:rPr>
      </w:pPr>
      <w:r>
        <w:rPr>
          <w:rFonts w:ascii="Times New Roman" w:hAnsi="Times New Roman"/>
          <w:sz w:val="24"/>
          <w:szCs w:val="24"/>
        </w:rPr>
        <w:t>Sử dụng các công cụ khác nhau (định tính và định lượng) trong nghiên cứu, đặc biệt đi sâu nghiên cứu tác động chính sách và hiệu quả hoạt động của doanh nghiệp theo ngành, theo loại hình sở hữu; các vấn đề về phát triển và thị trường lao động; môi trường kinh doanh và năng lực cạnh tranh. Từ đó, đ</w:t>
      </w:r>
      <w:r w:rsidRPr="00E47AD0">
        <w:rPr>
          <w:rFonts w:ascii="Times New Roman" w:hAnsi="Times New Roman"/>
          <w:sz w:val="24"/>
          <w:szCs w:val="24"/>
        </w:rPr>
        <w:t>ề xuất chính sách từ các kết quả nghiên cứu đối với các cơ quan quản lý nhà nước</w:t>
      </w:r>
      <w:r w:rsidR="00A178E4" w:rsidRPr="00E47AD0">
        <w:rPr>
          <w:rFonts w:ascii="Times New Roman" w:hAnsi="Times New Roman"/>
          <w:sz w:val="24"/>
          <w:szCs w:val="24"/>
        </w:rPr>
        <w:t>.</w:t>
      </w:r>
    </w:p>
    <w:p w:rsidR="00E47AD0" w:rsidRPr="00E47AD0" w:rsidRDefault="00E47AD0" w:rsidP="00E47AD0">
      <w:pPr>
        <w:numPr>
          <w:ilvl w:val="0"/>
          <w:numId w:val="1"/>
        </w:numPr>
        <w:spacing w:after="0"/>
        <w:jc w:val="both"/>
        <w:rPr>
          <w:rFonts w:ascii="Times New Roman" w:hAnsi="Times New Roman"/>
          <w:sz w:val="24"/>
          <w:szCs w:val="24"/>
        </w:rPr>
      </w:pPr>
      <w:r>
        <w:rPr>
          <w:rFonts w:ascii="Times New Roman" w:hAnsi="Times New Roman"/>
          <w:sz w:val="24"/>
          <w:szCs w:val="24"/>
        </w:rPr>
        <w:t>Tổ chức và trực tiếp tham gia các cuộc điều tra khảo sát thu thập số liệu</w:t>
      </w:r>
    </w:p>
    <w:p w:rsidR="00A178E4" w:rsidRPr="004947D6" w:rsidRDefault="00E47AD0" w:rsidP="00A94E50">
      <w:pPr>
        <w:numPr>
          <w:ilvl w:val="0"/>
          <w:numId w:val="1"/>
        </w:numPr>
        <w:spacing w:after="0"/>
        <w:jc w:val="both"/>
        <w:rPr>
          <w:rFonts w:ascii="Times New Roman" w:hAnsi="Times New Roman"/>
          <w:sz w:val="24"/>
          <w:szCs w:val="24"/>
        </w:rPr>
      </w:pPr>
      <w:r>
        <w:rPr>
          <w:rFonts w:ascii="Times New Roman" w:hAnsi="Times New Roman"/>
          <w:sz w:val="24"/>
          <w:szCs w:val="24"/>
        </w:rPr>
        <w:t>Sử dụng các phần mềm thống kê (STATA, SPSS, Epi Info,…) để xử lý và phân tích số liệu vi mô.</w:t>
      </w:r>
    </w:p>
    <w:p w:rsidR="00A178E4" w:rsidRDefault="00A178E4" w:rsidP="00A178E4">
      <w:pPr>
        <w:spacing w:after="0"/>
        <w:outlineLvl w:val="0"/>
        <w:rPr>
          <w:rFonts w:ascii="Times New Roman" w:hAnsi="Times New Roman"/>
          <w:b/>
          <w:sz w:val="24"/>
          <w:szCs w:val="24"/>
        </w:rPr>
      </w:pPr>
    </w:p>
    <w:p w:rsidR="00A178E4" w:rsidRDefault="00D369F1" w:rsidP="00A178E4">
      <w:pPr>
        <w:spacing w:after="0"/>
        <w:rPr>
          <w:rFonts w:ascii="Times New Roman" w:hAnsi="Times New Roman"/>
          <w:b/>
          <w:sz w:val="24"/>
          <w:szCs w:val="24"/>
        </w:rPr>
      </w:pPr>
      <w:r>
        <w:rPr>
          <w:rFonts w:ascii="Times New Roman" w:hAnsi="Times New Roman"/>
          <w:b/>
          <w:sz w:val="24"/>
          <w:szCs w:val="24"/>
        </w:rPr>
        <w:t>KINH NGHIỆM NGHIÊN CỨU</w:t>
      </w:r>
    </w:p>
    <w:tbl>
      <w:tblPr>
        <w:tblW w:w="0" w:type="auto"/>
        <w:tblLook w:val="04A0"/>
      </w:tblPr>
      <w:tblGrid>
        <w:gridCol w:w="1543"/>
        <w:gridCol w:w="8007"/>
      </w:tblGrid>
      <w:tr w:rsidR="009E4A92" w:rsidRPr="00BF33E8" w:rsidTr="003E5F25">
        <w:trPr>
          <w:trHeight w:val="840"/>
        </w:trPr>
        <w:tc>
          <w:tcPr>
            <w:tcW w:w="1543" w:type="dxa"/>
            <w:tcBorders>
              <w:top w:val="single" w:sz="4" w:space="0" w:color="auto"/>
              <w:left w:val="single" w:sz="4" w:space="0" w:color="auto"/>
              <w:bottom w:val="single" w:sz="4" w:space="0" w:color="auto"/>
              <w:right w:val="single" w:sz="4" w:space="0" w:color="auto"/>
            </w:tcBorders>
          </w:tcPr>
          <w:p w:rsidR="009E4A92" w:rsidRPr="009E4A92" w:rsidRDefault="009E4A92" w:rsidP="003E5F25">
            <w:pPr>
              <w:spacing w:after="0" w:line="240" w:lineRule="auto"/>
              <w:rPr>
                <w:rFonts w:ascii="Times New Roman" w:hAnsi="Times New Roman"/>
                <w:sz w:val="24"/>
                <w:szCs w:val="24"/>
                <w:lang w:val="vi-VN"/>
              </w:rPr>
            </w:pPr>
            <w:r>
              <w:rPr>
                <w:rFonts w:ascii="Times New Roman" w:hAnsi="Times New Roman"/>
                <w:sz w:val="24"/>
                <w:szCs w:val="24"/>
                <w:lang w:val="vi-VN"/>
              </w:rPr>
              <w:t>2018</w:t>
            </w:r>
          </w:p>
        </w:tc>
        <w:tc>
          <w:tcPr>
            <w:tcW w:w="8007" w:type="dxa"/>
            <w:tcBorders>
              <w:top w:val="single" w:sz="4" w:space="0" w:color="auto"/>
              <w:left w:val="single" w:sz="4" w:space="0" w:color="auto"/>
              <w:bottom w:val="single" w:sz="4" w:space="0" w:color="auto"/>
              <w:right w:val="single" w:sz="4" w:space="0" w:color="auto"/>
            </w:tcBorders>
          </w:tcPr>
          <w:p w:rsidR="009E4A92" w:rsidRPr="00BE1B1F" w:rsidRDefault="00BE1B1F" w:rsidP="0015021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lang w:val="vi-VN"/>
              </w:rPr>
              <w:t>Thư ký</w:t>
            </w:r>
            <w:r w:rsidR="009E4A92">
              <w:rPr>
                <w:rFonts w:ascii="Times New Roman" w:hAnsi="Times New Roman"/>
                <w:sz w:val="24"/>
                <w:szCs w:val="24"/>
                <w:lang w:val="vi-VN"/>
              </w:rPr>
              <w:t xml:space="preserve"> đề tài NCKH cấp Quốc gia (Nafosted): “Hiệu quả doanh nghiệp trong nền kinh tế tri thức” – Đang thực hiện</w:t>
            </w:r>
          </w:p>
          <w:p w:rsidR="00BE1B1F" w:rsidRDefault="00BE1B1F" w:rsidP="0015021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Chuyên gia phân tích và xử lý số liệu, chọn mẫu và viết báo cáo điều tra </w:t>
            </w:r>
            <w:r>
              <w:rPr>
                <w:rFonts w:ascii="Times New Roman" w:hAnsi="Times New Roman"/>
                <w:sz w:val="24"/>
                <w:szCs w:val="24"/>
              </w:rPr>
              <w:lastRenderedPageBreak/>
              <w:t xml:space="preserve">của dự án thẩm tra “Kết quả chương trình mở rộng Nước sạch và Vệ sinh môi trường nông thôn tại </w:t>
            </w:r>
            <w:r>
              <w:rPr>
                <w:rFonts w:ascii="Times New Roman" w:hAnsi="Times New Roman"/>
                <w:sz w:val="24"/>
                <w:szCs w:val="24"/>
                <w:lang w:val="vi-VN"/>
              </w:rPr>
              <w:t>21 tỉnh miền núi phía Bắc, Tây Nguyên và Nam Trung bộ</w:t>
            </w:r>
            <w:r>
              <w:rPr>
                <w:rFonts w:ascii="Times New Roman" w:hAnsi="Times New Roman"/>
                <w:sz w:val="24"/>
                <w:szCs w:val="24"/>
              </w:rPr>
              <w:t>” – năm thứ</w:t>
            </w:r>
            <w:r>
              <w:rPr>
                <w:rFonts w:ascii="Times New Roman" w:hAnsi="Times New Roman"/>
                <w:sz w:val="24"/>
                <w:szCs w:val="24"/>
                <w:lang w:val="vi-VN"/>
              </w:rPr>
              <w:t xml:space="preserve">2 </w:t>
            </w:r>
            <w:r>
              <w:rPr>
                <w:rFonts w:ascii="Times New Roman" w:hAnsi="Times New Roman"/>
                <w:sz w:val="24"/>
                <w:szCs w:val="24"/>
              </w:rPr>
              <w:t>do World Bank và Kiểm toán Nhà nước là chủ đầu tư</w:t>
            </w:r>
          </w:p>
        </w:tc>
      </w:tr>
      <w:tr w:rsidR="00A178E4" w:rsidRPr="00BF33E8" w:rsidTr="003E5F25">
        <w:trPr>
          <w:trHeight w:val="840"/>
        </w:trPr>
        <w:tc>
          <w:tcPr>
            <w:tcW w:w="1543" w:type="dxa"/>
            <w:tcBorders>
              <w:top w:val="single" w:sz="4" w:space="0" w:color="auto"/>
              <w:left w:val="single" w:sz="4" w:space="0" w:color="auto"/>
              <w:bottom w:val="single" w:sz="4" w:space="0" w:color="auto"/>
              <w:right w:val="single" w:sz="4" w:space="0" w:color="auto"/>
            </w:tcBorders>
          </w:tcPr>
          <w:p w:rsidR="00A178E4" w:rsidRDefault="00A178E4" w:rsidP="003E5F25">
            <w:pPr>
              <w:spacing w:after="0" w:line="240" w:lineRule="auto"/>
              <w:rPr>
                <w:rFonts w:ascii="Times New Roman" w:hAnsi="Times New Roman"/>
                <w:sz w:val="24"/>
                <w:szCs w:val="24"/>
              </w:rPr>
            </w:pPr>
            <w:r>
              <w:rPr>
                <w:rFonts w:ascii="Times New Roman" w:hAnsi="Times New Roman"/>
                <w:sz w:val="24"/>
                <w:szCs w:val="24"/>
              </w:rPr>
              <w:lastRenderedPageBreak/>
              <w:t>2017</w:t>
            </w:r>
          </w:p>
        </w:tc>
        <w:tc>
          <w:tcPr>
            <w:tcW w:w="8007" w:type="dxa"/>
            <w:tcBorders>
              <w:top w:val="single" w:sz="4" w:space="0" w:color="auto"/>
              <w:left w:val="single" w:sz="4" w:space="0" w:color="auto"/>
              <w:bottom w:val="single" w:sz="4" w:space="0" w:color="auto"/>
              <w:right w:val="single" w:sz="4" w:space="0" w:color="auto"/>
            </w:tcBorders>
          </w:tcPr>
          <w:p w:rsidR="00D369F1" w:rsidRDefault="00D369F1" w:rsidP="0015021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Chủ nhiệm Đề án Xúc tiến Đầu tư: “Tăng cường thu hút đầu tư trực tiếp nước ngoài nhằm thúc đẩy các khu kinh tế ven biển vùng đồng bằng sông Hồng” – Đã nghiệm thu đạt loại xuất sắc</w:t>
            </w:r>
          </w:p>
          <w:p w:rsidR="00A178E4" w:rsidRPr="00150219" w:rsidRDefault="00E47AD0" w:rsidP="00C14A66">
            <w:pPr>
              <w:pStyle w:val="ListParagraph"/>
              <w:numPr>
                <w:ilvl w:val="0"/>
                <w:numId w:val="1"/>
              </w:numPr>
              <w:spacing w:after="0" w:line="240" w:lineRule="auto"/>
              <w:jc w:val="both"/>
              <w:rPr>
                <w:rFonts w:ascii="Times New Roman" w:hAnsi="Times New Roman"/>
                <w:sz w:val="24"/>
                <w:szCs w:val="24"/>
              </w:rPr>
            </w:pPr>
            <w:r w:rsidRPr="00150219">
              <w:rPr>
                <w:rFonts w:ascii="Times New Roman" w:hAnsi="Times New Roman"/>
                <w:sz w:val="24"/>
                <w:szCs w:val="24"/>
              </w:rPr>
              <w:t>Thành viên chính đề tài cấp Nhà nước</w:t>
            </w:r>
            <w:r w:rsidR="00A178E4" w:rsidRPr="00150219">
              <w:rPr>
                <w:rFonts w:ascii="Times New Roman" w:hAnsi="Times New Roman"/>
                <w:sz w:val="24"/>
                <w:szCs w:val="24"/>
              </w:rPr>
              <w:t xml:space="preserve"> "</w:t>
            </w:r>
            <w:r w:rsidRPr="00150219">
              <w:rPr>
                <w:rFonts w:ascii="Times New Roman" w:hAnsi="Times New Roman"/>
                <w:i/>
                <w:sz w:val="24"/>
                <w:szCs w:val="24"/>
              </w:rPr>
              <w:t>Đánh giá tác động, hiệu quả của chính sách thu hút, khuyến khích đầu tư vào vùng dân tộc và miền núi trong thời kỳ đổi mới</w:t>
            </w:r>
            <w:r w:rsidR="00A178E4" w:rsidRPr="00150219">
              <w:rPr>
                <w:rFonts w:ascii="Times New Roman" w:hAnsi="Times New Roman"/>
                <w:i/>
                <w:sz w:val="24"/>
                <w:szCs w:val="24"/>
              </w:rPr>
              <w:t>”</w:t>
            </w:r>
            <w:r w:rsidRPr="00150219">
              <w:rPr>
                <w:rFonts w:ascii="Times New Roman" w:hAnsi="Times New Roman"/>
                <w:i/>
                <w:sz w:val="24"/>
                <w:szCs w:val="24"/>
              </w:rPr>
              <w:t xml:space="preserve"> – đang thực hiện</w:t>
            </w:r>
          </w:p>
          <w:p w:rsidR="00150219" w:rsidRPr="00150219" w:rsidRDefault="00150219" w:rsidP="00C14A6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Chuyên gia xử lý số liệu, chọn mẫu và viết báo cáo điều tra của dự án thẩm tra “Kết quả chương trình Nước sạch và Vệ sinh môi trường nông thôn 8 tỉnh đồng bằng Sông Hồng” – năm thứ 4</w:t>
            </w:r>
            <w:r w:rsidR="00D369F1">
              <w:rPr>
                <w:rFonts w:ascii="Times New Roman" w:hAnsi="Times New Roman"/>
                <w:sz w:val="24"/>
                <w:szCs w:val="24"/>
              </w:rPr>
              <w:t xml:space="preserve"> do World Bank và Kiểm toán Nhà nước là chủ đầu tư</w:t>
            </w:r>
          </w:p>
        </w:tc>
      </w:tr>
      <w:tr w:rsidR="00A178E4" w:rsidRPr="00BF33E8" w:rsidTr="003E5F25">
        <w:trPr>
          <w:trHeight w:val="840"/>
        </w:trPr>
        <w:tc>
          <w:tcPr>
            <w:tcW w:w="1543" w:type="dxa"/>
            <w:tcBorders>
              <w:top w:val="single" w:sz="4" w:space="0" w:color="auto"/>
              <w:left w:val="single" w:sz="4" w:space="0" w:color="auto"/>
              <w:bottom w:val="single" w:sz="4" w:space="0" w:color="auto"/>
              <w:right w:val="single" w:sz="4" w:space="0" w:color="auto"/>
            </w:tcBorders>
          </w:tcPr>
          <w:p w:rsidR="00A178E4" w:rsidRDefault="00A178E4" w:rsidP="003E5F25">
            <w:pPr>
              <w:spacing w:after="0" w:line="240" w:lineRule="auto"/>
              <w:rPr>
                <w:rFonts w:ascii="Times New Roman" w:hAnsi="Times New Roman"/>
                <w:sz w:val="24"/>
                <w:szCs w:val="24"/>
              </w:rPr>
            </w:pPr>
            <w:r>
              <w:rPr>
                <w:rFonts w:ascii="Times New Roman" w:hAnsi="Times New Roman"/>
                <w:sz w:val="24"/>
                <w:szCs w:val="24"/>
              </w:rPr>
              <w:t>2016</w:t>
            </w:r>
          </w:p>
        </w:tc>
        <w:tc>
          <w:tcPr>
            <w:tcW w:w="8007" w:type="dxa"/>
            <w:tcBorders>
              <w:top w:val="single" w:sz="4" w:space="0" w:color="auto"/>
              <w:left w:val="single" w:sz="4" w:space="0" w:color="auto"/>
              <w:bottom w:val="single" w:sz="4" w:space="0" w:color="auto"/>
              <w:right w:val="single" w:sz="4" w:space="0" w:color="auto"/>
            </w:tcBorders>
          </w:tcPr>
          <w:p w:rsidR="00150219" w:rsidRPr="00150219" w:rsidRDefault="00150219" w:rsidP="00C14A66">
            <w:pPr>
              <w:pStyle w:val="ListParagraph"/>
              <w:numPr>
                <w:ilvl w:val="0"/>
                <w:numId w:val="1"/>
              </w:numPr>
              <w:spacing w:after="0" w:line="240" w:lineRule="auto"/>
              <w:jc w:val="both"/>
              <w:rPr>
                <w:rFonts w:ascii="Times New Roman" w:hAnsi="Times New Roman"/>
                <w:sz w:val="24"/>
                <w:szCs w:val="24"/>
              </w:rPr>
            </w:pPr>
            <w:r w:rsidRPr="00150219">
              <w:rPr>
                <w:rFonts w:ascii="Times New Roman" w:hAnsi="Times New Roman"/>
                <w:sz w:val="24"/>
                <w:szCs w:val="24"/>
              </w:rPr>
              <w:t>Chủ nhiệm đề tài khoa học cấp Bộ</w:t>
            </w:r>
            <w:r w:rsidR="00A178E4" w:rsidRPr="00150219">
              <w:rPr>
                <w:rFonts w:ascii="Times New Roman" w:hAnsi="Times New Roman"/>
                <w:i/>
                <w:sz w:val="24"/>
                <w:szCs w:val="24"/>
              </w:rPr>
              <w:t>“</w:t>
            </w:r>
            <w:r w:rsidRPr="00150219">
              <w:rPr>
                <w:rFonts w:ascii="Times New Roman" w:hAnsi="Times New Roman"/>
                <w:i/>
                <w:sz w:val="24"/>
                <w:szCs w:val="24"/>
              </w:rPr>
              <w:t>Đánh giá tác động của chính sách cổ phần hoá tới hiệu quả sử dụng vốn của doanh nghiệp có nguồn gốc nhà nước bằng mô hình cấu trúc Q của Tobin</w:t>
            </w:r>
            <w:r w:rsidR="00A178E4" w:rsidRPr="00150219">
              <w:rPr>
                <w:rFonts w:ascii="Times New Roman" w:hAnsi="Times New Roman"/>
                <w:i/>
                <w:sz w:val="24"/>
                <w:szCs w:val="24"/>
              </w:rPr>
              <w:t>”</w:t>
            </w:r>
            <w:r w:rsidR="00D369F1">
              <w:rPr>
                <w:rFonts w:ascii="Times New Roman" w:hAnsi="Times New Roman"/>
                <w:i/>
                <w:sz w:val="24"/>
                <w:szCs w:val="24"/>
              </w:rPr>
              <w:t xml:space="preserve"> – </w:t>
            </w:r>
            <w:r w:rsidR="00D369F1" w:rsidRPr="00D369F1">
              <w:rPr>
                <w:rFonts w:ascii="Times New Roman" w:hAnsi="Times New Roman"/>
                <w:sz w:val="24"/>
                <w:szCs w:val="24"/>
              </w:rPr>
              <w:t>Đã nghiệm thu đạt loại xuất sắc</w:t>
            </w:r>
          </w:p>
          <w:p w:rsidR="00A178E4" w:rsidRDefault="00150219" w:rsidP="00C14A6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Tham gia thực hiện Đề án</w:t>
            </w:r>
            <w:r w:rsidR="00A178E4" w:rsidRPr="00150219">
              <w:rPr>
                <w:rFonts w:ascii="Times New Roman" w:hAnsi="Times New Roman"/>
                <w:sz w:val="24"/>
                <w:szCs w:val="24"/>
              </w:rPr>
              <w:t xml:space="preserve"> “</w:t>
            </w:r>
            <w:r>
              <w:rPr>
                <w:rFonts w:ascii="Times New Roman" w:hAnsi="Times New Roman"/>
                <w:i/>
                <w:sz w:val="24"/>
                <w:szCs w:val="24"/>
              </w:rPr>
              <w:t>Thu hút FDI vào lĩnh vực nông nghiệp trong thời kỳ hội nhập</w:t>
            </w:r>
            <w:r w:rsidR="00A178E4" w:rsidRPr="00150219">
              <w:rPr>
                <w:rFonts w:ascii="Times New Roman" w:hAnsi="Times New Roman"/>
                <w:sz w:val="24"/>
                <w:szCs w:val="24"/>
              </w:rPr>
              <w:t>”</w:t>
            </w:r>
            <w:r>
              <w:rPr>
                <w:rFonts w:ascii="Times New Roman" w:hAnsi="Times New Roman"/>
                <w:sz w:val="24"/>
                <w:szCs w:val="24"/>
              </w:rPr>
              <w:t xml:space="preserve"> – chương trình Xúc tiến Đầu tư Quốc gia</w:t>
            </w:r>
          </w:p>
          <w:p w:rsidR="00150219" w:rsidRDefault="00150219" w:rsidP="00C14A6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Tham gia thực hiện Đề án “Giải pháp thu hút vốn đầu tư vào thành phố Hà Nội giai đoạn 2016-2020” – Chương trình Xúc tiến đầu tư Hà Nội</w:t>
            </w:r>
          </w:p>
          <w:p w:rsidR="00150219" w:rsidRPr="00150219" w:rsidRDefault="00150219" w:rsidP="00C14A6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Chuyên gia xử lý số liệu, chọn mẫu và viết báo cáo điều tra của dự án thẩm tra “Kết quả chương trình Nước sạch và Vệ sinh môi trường nông thôn 8 tỉnh đồng bằng Sông Hồng” – năm thứ 3</w:t>
            </w:r>
            <w:r w:rsidR="00D369F1">
              <w:rPr>
                <w:rFonts w:ascii="Times New Roman" w:hAnsi="Times New Roman"/>
                <w:sz w:val="24"/>
                <w:szCs w:val="24"/>
              </w:rPr>
              <w:t xml:space="preserve"> do World Bank và Kiểm toán Nhà nước là chủ đầu tư</w:t>
            </w:r>
          </w:p>
        </w:tc>
      </w:tr>
      <w:tr w:rsidR="00A178E4" w:rsidRPr="00BF33E8" w:rsidTr="003E5F25">
        <w:trPr>
          <w:trHeight w:val="685"/>
        </w:trPr>
        <w:tc>
          <w:tcPr>
            <w:tcW w:w="1543" w:type="dxa"/>
            <w:tcBorders>
              <w:top w:val="single" w:sz="4" w:space="0" w:color="auto"/>
              <w:left w:val="single" w:sz="4" w:space="0" w:color="auto"/>
              <w:bottom w:val="single" w:sz="4" w:space="0" w:color="auto"/>
              <w:right w:val="single" w:sz="4" w:space="0" w:color="auto"/>
            </w:tcBorders>
          </w:tcPr>
          <w:p w:rsidR="00A178E4" w:rsidRDefault="00A178E4" w:rsidP="003E5F25">
            <w:pPr>
              <w:spacing w:after="0" w:line="240" w:lineRule="auto"/>
              <w:rPr>
                <w:rFonts w:ascii="Times New Roman" w:hAnsi="Times New Roman"/>
                <w:sz w:val="24"/>
                <w:szCs w:val="24"/>
              </w:rPr>
            </w:pPr>
            <w:r>
              <w:rPr>
                <w:rFonts w:ascii="Times New Roman" w:hAnsi="Times New Roman"/>
                <w:sz w:val="24"/>
                <w:szCs w:val="24"/>
              </w:rPr>
              <w:t>2015</w:t>
            </w:r>
          </w:p>
        </w:tc>
        <w:tc>
          <w:tcPr>
            <w:tcW w:w="8007" w:type="dxa"/>
            <w:tcBorders>
              <w:top w:val="single" w:sz="4" w:space="0" w:color="auto"/>
              <w:left w:val="single" w:sz="4" w:space="0" w:color="auto"/>
              <w:bottom w:val="single" w:sz="4" w:space="0" w:color="auto"/>
              <w:right w:val="single" w:sz="4" w:space="0" w:color="auto"/>
            </w:tcBorders>
          </w:tcPr>
          <w:p w:rsidR="00150219" w:rsidRDefault="00150219" w:rsidP="0015021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Chủ nhiệm đề tài khoa học cấp Bộ: “Đánh giá hiệu quả đầu tư của doanh nghiệp Việt Nam giai đoạn 2001-2014”</w:t>
            </w:r>
            <w:r w:rsidR="00D369F1">
              <w:rPr>
                <w:rFonts w:ascii="Times New Roman" w:hAnsi="Times New Roman"/>
                <w:sz w:val="24"/>
                <w:szCs w:val="24"/>
              </w:rPr>
              <w:t xml:space="preserve"> - </w:t>
            </w:r>
            <w:r w:rsidR="00D369F1" w:rsidRPr="00D369F1">
              <w:rPr>
                <w:rFonts w:ascii="Times New Roman" w:hAnsi="Times New Roman"/>
                <w:sz w:val="24"/>
                <w:szCs w:val="24"/>
              </w:rPr>
              <w:t>Đã nghiệm thu đạt loại xuất sắc</w:t>
            </w:r>
          </w:p>
          <w:p w:rsidR="00A178E4" w:rsidRDefault="00150219" w:rsidP="0015021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Thành viên nghiên cứu đề tài</w:t>
            </w:r>
            <w:r w:rsidR="00A178E4" w:rsidRPr="00150219">
              <w:rPr>
                <w:rFonts w:ascii="Times New Roman" w:hAnsi="Times New Roman"/>
                <w:i/>
                <w:sz w:val="24"/>
                <w:szCs w:val="24"/>
              </w:rPr>
              <w:t>“</w:t>
            </w:r>
            <w:r>
              <w:rPr>
                <w:rFonts w:ascii="Times New Roman" w:hAnsi="Times New Roman"/>
                <w:i/>
                <w:sz w:val="24"/>
                <w:szCs w:val="24"/>
              </w:rPr>
              <w:t>Tác động của FDI đến bất bình đẳng thu nhập ở Việt Nam: phân tích thực nghiệm</w:t>
            </w:r>
            <w:r w:rsidR="00A178E4" w:rsidRPr="00150219">
              <w:rPr>
                <w:rFonts w:ascii="Times New Roman" w:hAnsi="Times New Roman"/>
                <w:i/>
                <w:sz w:val="24"/>
                <w:szCs w:val="24"/>
              </w:rPr>
              <w:t xml:space="preserve">” – </w:t>
            </w:r>
            <w:r>
              <w:rPr>
                <w:rFonts w:ascii="Times New Roman" w:hAnsi="Times New Roman"/>
                <w:sz w:val="24"/>
                <w:szCs w:val="24"/>
              </w:rPr>
              <w:t>Chương trình EADN</w:t>
            </w:r>
          </w:p>
          <w:p w:rsidR="00150219" w:rsidRDefault="00150219" w:rsidP="0015021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Tham gia thực hiện dự án điều tra “</w:t>
            </w:r>
            <w:r w:rsidRPr="00150219">
              <w:rPr>
                <w:rFonts w:ascii="Times New Roman" w:hAnsi="Times New Roman"/>
                <w:i/>
                <w:sz w:val="24"/>
                <w:szCs w:val="24"/>
              </w:rPr>
              <w:t>Đánh giá thực trạng đầu tư cho đổi mới công nghệ thân thiện với môi trường của các doanh nghiệp ở Việt Nam</w:t>
            </w:r>
            <w:r>
              <w:rPr>
                <w:rFonts w:ascii="Times New Roman" w:hAnsi="Times New Roman"/>
                <w:sz w:val="24"/>
                <w:szCs w:val="24"/>
              </w:rPr>
              <w:t>”</w:t>
            </w:r>
          </w:p>
          <w:p w:rsidR="00150219" w:rsidRDefault="00150219" w:rsidP="0015021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Thành viên nghiên cứu đề tài cấp Bộ: “Đánh giá tác động tràn của FDI trong ngành công nghiệp chế biến chế tạo ở Việt Nam”</w:t>
            </w:r>
          </w:p>
          <w:p w:rsidR="00150219" w:rsidRPr="00150219" w:rsidRDefault="00150219" w:rsidP="0015021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Thành viên chính của Đề tài cấp Nhà nước: “Nghiên cứu </w:t>
            </w:r>
            <w:r w:rsidR="007D6C03">
              <w:rPr>
                <w:rFonts w:ascii="Times New Roman" w:hAnsi="Times New Roman"/>
                <w:sz w:val="24"/>
                <w:szCs w:val="24"/>
              </w:rPr>
              <w:t>phương pháp dự báo trong lập kế hoạch kinh tế - xã hội trung hạn ở Liên bang Nga và khả năng ứng dụng vào Việt Nam”</w:t>
            </w:r>
          </w:p>
        </w:tc>
      </w:tr>
      <w:tr w:rsidR="00A178E4" w:rsidRPr="00BF33E8" w:rsidTr="003E5F25">
        <w:trPr>
          <w:trHeight w:val="840"/>
        </w:trPr>
        <w:tc>
          <w:tcPr>
            <w:tcW w:w="1543" w:type="dxa"/>
            <w:tcBorders>
              <w:top w:val="single" w:sz="4" w:space="0" w:color="auto"/>
              <w:left w:val="single" w:sz="4" w:space="0" w:color="auto"/>
              <w:bottom w:val="single" w:sz="4" w:space="0" w:color="auto"/>
              <w:right w:val="single" w:sz="4" w:space="0" w:color="auto"/>
            </w:tcBorders>
          </w:tcPr>
          <w:p w:rsidR="00A178E4" w:rsidRPr="00377590" w:rsidRDefault="00A178E4" w:rsidP="003E5F25">
            <w:pPr>
              <w:spacing w:after="0" w:line="240" w:lineRule="auto"/>
              <w:rPr>
                <w:rFonts w:ascii="Times New Roman" w:hAnsi="Times New Roman"/>
                <w:sz w:val="24"/>
                <w:szCs w:val="24"/>
              </w:rPr>
            </w:pPr>
            <w:r>
              <w:rPr>
                <w:rFonts w:ascii="Times New Roman" w:hAnsi="Times New Roman"/>
                <w:sz w:val="24"/>
                <w:szCs w:val="24"/>
              </w:rPr>
              <w:t>2014</w:t>
            </w:r>
          </w:p>
        </w:tc>
        <w:tc>
          <w:tcPr>
            <w:tcW w:w="8007" w:type="dxa"/>
            <w:tcBorders>
              <w:top w:val="single" w:sz="4" w:space="0" w:color="auto"/>
              <w:left w:val="single" w:sz="4" w:space="0" w:color="auto"/>
              <w:bottom w:val="single" w:sz="4" w:space="0" w:color="auto"/>
              <w:right w:val="single" w:sz="4" w:space="0" w:color="auto"/>
            </w:tcBorders>
          </w:tcPr>
          <w:p w:rsidR="00A178E4" w:rsidRPr="00C14A66" w:rsidRDefault="00D369F1" w:rsidP="00C14A6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Thư ký Đề án Xúc tiến Đầu tư quốc gia: </w:t>
            </w:r>
            <w:r w:rsidRPr="00C14A66">
              <w:rPr>
                <w:rFonts w:ascii="Times New Roman" w:hAnsi="Times New Roman"/>
                <w:i/>
                <w:sz w:val="24"/>
                <w:szCs w:val="24"/>
              </w:rPr>
              <w:t>“</w:t>
            </w:r>
            <w:r w:rsidR="00C14A66" w:rsidRPr="00C14A66">
              <w:rPr>
                <w:rFonts w:ascii="Times New Roman" w:hAnsi="Times New Roman"/>
                <w:i/>
                <w:sz w:val="24"/>
                <w:szCs w:val="24"/>
              </w:rPr>
              <w:t>Nghiên cứu các đối tác chủ yếu trong thành viên TPP nhằm thúc đẩy đầu tư thương mại vào Việt Nam khi hiệp định TPP được ký kết”</w:t>
            </w:r>
          </w:p>
          <w:p w:rsidR="00C14A66" w:rsidRPr="00D369F1" w:rsidRDefault="00C14A66" w:rsidP="00C14A6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Thành viên nghiên cứu Đề tài khoa học cấp Bộ “Sử dụng mô hình chỉ số Z trong đánh giá rủi ro và dự báo phá sản ở Việt Nam</w:t>
            </w:r>
          </w:p>
        </w:tc>
      </w:tr>
      <w:tr w:rsidR="00A178E4" w:rsidRPr="00BF33E8" w:rsidTr="003E5F25">
        <w:trPr>
          <w:trHeight w:val="714"/>
        </w:trPr>
        <w:tc>
          <w:tcPr>
            <w:tcW w:w="1543" w:type="dxa"/>
            <w:tcBorders>
              <w:top w:val="single" w:sz="4" w:space="0" w:color="auto"/>
              <w:left w:val="single" w:sz="4" w:space="0" w:color="auto"/>
              <w:bottom w:val="single" w:sz="4" w:space="0" w:color="auto"/>
              <w:right w:val="single" w:sz="4" w:space="0" w:color="auto"/>
            </w:tcBorders>
          </w:tcPr>
          <w:p w:rsidR="00A178E4" w:rsidRPr="00377590" w:rsidRDefault="00A178E4" w:rsidP="003E5F25">
            <w:pPr>
              <w:spacing w:after="0" w:line="240" w:lineRule="auto"/>
              <w:rPr>
                <w:rFonts w:ascii="Times New Roman" w:hAnsi="Times New Roman"/>
                <w:sz w:val="24"/>
                <w:szCs w:val="24"/>
              </w:rPr>
            </w:pPr>
            <w:r>
              <w:rPr>
                <w:rFonts w:ascii="Times New Roman" w:hAnsi="Times New Roman"/>
                <w:sz w:val="24"/>
                <w:szCs w:val="24"/>
              </w:rPr>
              <w:t>2013</w:t>
            </w:r>
          </w:p>
        </w:tc>
        <w:tc>
          <w:tcPr>
            <w:tcW w:w="8007" w:type="dxa"/>
            <w:tcBorders>
              <w:top w:val="single" w:sz="4" w:space="0" w:color="auto"/>
              <w:left w:val="single" w:sz="4" w:space="0" w:color="auto"/>
              <w:bottom w:val="single" w:sz="4" w:space="0" w:color="auto"/>
              <w:right w:val="single" w:sz="4" w:space="0" w:color="auto"/>
            </w:tcBorders>
          </w:tcPr>
          <w:p w:rsidR="00A178E4" w:rsidRPr="00C14A66" w:rsidRDefault="00C14A66" w:rsidP="00C14A6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Thành viên nghiên cứu Đề tài cấp Bộ “Tái cấu trúc nguồn nhân lực trong các doanh nghiệp – thực trạng và giải pháp</w:t>
            </w:r>
            <w:r>
              <w:rPr>
                <w:rFonts w:ascii="Times New Roman" w:hAnsi="Times New Roman"/>
                <w:i/>
                <w:sz w:val="24"/>
                <w:szCs w:val="24"/>
              </w:rPr>
              <w:t>”</w:t>
            </w:r>
          </w:p>
          <w:p w:rsidR="00C14A66" w:rsidRPr="00C14A66" w:rsidRDefault="00C14A66" w:rsidP="00C14A6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Thành viên Ban chủ nhiệm</w:t>
            </w:r>
            <w:r w:rsidRPr="00C14A66">
              <w:rPr>
                <w:rFonts w:ascii="Times New Roman" w:hAnsi="Times New Roman"/>
                <w:sz w:val="24"/>
                <w:szCs w:val="24"/>
              </w:rPr>
              <w:t xml:space="preserve"> dự án điều tra</w:t>
            </w:r>
            <w:r>
              <w:rPr>
                <w:rFonts w:ascii="Times New Roman" w:hAnsi="Times New Roman"/>
                <w:i/>
                <w:sz w:val="24"/>
                <w:szCs w:val="24"/>
              </w:rPr>
              <w:t xml:space="preserve"> “Tác động của đô thị hoá tới sinh kế người dân ven đô ở Việt Nam</w:t>
            </w:r>
          </w:p>
          <w:p w:rsidR="00C14A66" w:rsidRDefault="00C14A66" w:rsidP="00C14A66">
            <w:pPr>
              <w:pStyle w:val="ListParagraph"/>
              <w:numPr>
                <w:ilvl w:val="0"/>
                <w:numId w:val="1"/>
              </w:numPr>
              <w:spacing w:after="0" w:line="240" w:lineRule="auto"/>
              <w:rPr>
                <w:rFonts w:ascii="Times New Roman" w:hAnsi="Times New Roman"/>
                <w:sz w:val="24"/>
                <w:szCs w:val="24"/>
              </w:rPr>
            </w:pPr>
            <w:r>
              <w:rPr>
                <w:rFonts w:ascii="Times New Roman" w:hAnsi="Times New Roman"/>
                <w:i/>
                <w:sz w:val="24"/>
                <w:szCs w:val="24"/>
              </w:rPr>
              <w:t xml:space="preserve">Chủ nhiệm Đề tài khoa học cấp cơ sở: “Năng lực cạnh tranh của ngành </w:t>
            </w:r>
            <w:r>
              <w:rPr>
                <w:rFonts w:ascii="Times New Roman" w:hAnsi="Times New Roman"/>
                <w:i/>
                <w:sz w:val="24"/>
                <w:szCs w:val="24"/>
              </w:rPr>
              <w:lastRenderedPageBreak/>
              <w:t>thép Việt Nam – tiếp cận từ mô hình hàm sản xuất”</w:t>
            </w:r>
            <w:r>
              <w:rPr>
                <w:rFonts w:ascii="Times New Roman" w:hAnsi="Times New Roman"/>
                <w:sz w:val="24"/>
                <w:szCs w:val="24"/>
              </w:rPr>
              <w:t xml:space="preserve"> nghiệm thu đạt loại xuất sắc</w:t>
            </w:r>
          </w:p>
          <w:p w:rsidR="0070677F" w:rsidRPr="00C14A66" w:rsidRDefault="0070677F" w:rsidP="00C14A6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Thư ký đề tài cấp Thành phố </w:t>
            </w:r>
            <w:r>
              <w:rPr>
                <w:rFonts w:ascii="Times New Roman" w:hAnsi="Times New Roman"/>
              </w:rPr>
              <w:t>“</w:t>
            </w:r>
            <w:r w:rsidRPr="0070677F">
              <w:rPr>
                <w:rFonts w:ascii="Times New Roman" w:hAnsi="Times New Roman"/>
                <w:i/>
                <w:sz w:val="24"/>
                <w:szCs w:val="24"/>
              </w:rPr>
              <w:t>Áp dụng mô hình phân tích t</w:t>
            </w:r>
            <w:r w:rsidRPr="0070677F">
              <w:rPr>
                <w:rFonts w:ascii="Times New Roman" w:hAnsi="Times New Roman" w:hint="eastAsia"/>
                <w:i/>
                <w:sz w:val="24"/>
                <w:szCs w:val="24"/>
              </w:rPr>
              <w:t>ươ</w:t>
            </w:r>
            <w:r w:rsidRPr="0070677F">
              <w:rPr>
                <w:rFonts w:ascii="Times New Roman" w:hAnsi="Times New Roman"/>
                <w:i/>
                <w:sz w:val="24"/>
                <w:szCs w:val="24"/>
              </w:rPr>
              <w:t xml:space="preserve">ng quan </w:t>
            </w:r>
            <w:r w:rsidRPr="0070677F">
              <w:rPr>
                <w:rFonts w:ascii="Times New Roman" w:hAnsi="Times New Roman" w:hint="eastAsia"/>
                <w:i/>
                <w:sz w:val="24"/>
                <w:szCs w:val="24"/>
              </w:rPr>
              <w:t>đ</w:t>
            </w:r>
            <w:r w:rsidRPr="0070677F">
              <w:rPr>
                <w:rFonts w:ascii="Times New Roman" w:hAnsi="Times New Roman"/>
                <w:i/>
                <w:sz w:val="24"/>
                <w:szCs w:val="24"/>
              </w:rPr>
              <w:t xml:space="preserve">ầu vào </w:t>
            </w:r>
            <w:r w:rsidRPr="0070677F">
              <w:rPr>
                <w:rFonts w:ascii="Times New Roman" w:hAnsi="Times New Roman" w:hint="eastAsia"/>
                <w:i/>
                <w:sz w:val="24"/>
                <w:szCs w:val="24"/>
              </w:rPr>
              <w:t>đ</w:t>
            </w:r>
            <w:r w:rsidRPr="0070677F">
              <w:rPr>
                <w:rFonts w:ascii="Times New Roman" w:hAnsi="Times New Roman"/>
                <w:i/>
                <w:sz w:val="24"/>
                <w:szCs w:val="24"/>
              </w:rPr>
              <w:t xml:space="preserve">ầu ra </w:t>
            </w:r>
            <w:r w:rsidRPr="0070677F">
              <w:rPr>
                <w:rFonts w:ascii="Times New Roman" w:hAnsi="Times New Roman" w:hint="eastAsia"/>
                <w:i/>
                <w:sz w:val="24"/>
                <w:szCs w:val="24"/>
              </w:rPr>
              <w:t>đ</w:t>
            </w:r>
            <w:r w:rsidRPr="0070677F">
              <w:rPr>
                <w:rFonts w:ascii="Times New Roman" w:hAnsi="Times New Roman"/>
                <w:i/>
                <w:sz w:val="24"/>
                <w:szCs w:val="24"/>
              </w:rPr>
              <w:t xml:space="preserve">ể </w:t>
            </w:r>
            <w:r w:rsidRPr="0070677F">
              <w:rPr>
                <w:rFonts w:ascii="Times New Roman" w:hAnsi="Times New Roman" w:hint="eastAsia"/>
                <w:i/>
                <w:sz w:val="24"/>
                <w:szCs w:val="24"/>
              </w:rPr>
              <w:t>đ</w:t>
            </w:r>
            <w:r w:rsidRPr="0070677F">
              <w:rPr>
                <w:rFonts w:ascii="Times New Roman" w:hAnsi="Times New Roman"/>
                <w:i/>
                <w:sz w:val="24"/>
                <w:szCs w:val="24"/>
              </w:rPr>
              <w:t xml:space="preserve">ánh giá thực trạng, </w:t>
            </w:r>
            <w:r w:rsidRPr="0070677F">
              <w:rPr>
                <w:rFonts w:ascii="Times New Roman" w:hAnsi="Times New Roman" w:hint="eastAsia"/>
                <w:i/>
                <w:sz w:val="24"/>
                <w:szCs w:val="24"/>
              </w:rPr>
              <w:t>đ</w:t>
            </w:r>
            <w:r w:rsidRPr="0070677F">
              <w:rPr>
                <w:rFonts w:ascii="Times New Roman" w:hAnsi="Times New Roman"/>
                <w:i/>
                <w:sz w:val="24"/>
                <w:szCs w:val="24"/>
              </w:rPr>
              <w:t>ề xuất ph</w:t>
            </w:r>
            <w:r w:rsidRPr="0070677F">
              <w:rPr>
                <w:rFonts w:ascii="Times New Roman" w:hAnsi="Times New Roman" w:hint="eastAsia"/>
                <w:i/>
                <w:sz w:val="24"/>
                <w:szCs w:val="24"/>
              </w:rPr>
              <w:t>ươ</w:t>
            </w:r>
            <w:r w:rsidRPr="0070677F">
              <w:rPr>
                <w:rFonts w:ascii="Times New Roman" w:hAnsi="Times New Roman"/>
                <w:i/>
                <w:sz w:val="24"/>
                <w:szCs w:val="24"/>
              </w:rPr>
              <w:t>ng h</w:t>
            </w:r>
            <w:r w:rsidRPr="0070677F">
              <w:rPr>
                <w:rFonts w:ascii="Times New Roman" w:hAnsi="Times New Roman" w:hint="eastAsia"/>
                <w:i/>
                <w:sz w:val="24"/>
                <w:szCs w:val="24"/>
              </w:rPr>
              <w:t>ư</w:t>
            </w:r>
            <w:r w:rsidRPr="0070677F">
              <w:rPr>
                <w:rFonts w:ascii="Times New Roman" w:hAnsi="Times New Roman"/>
                <w:i/>
                <w:sz w:val="24"/>
                <w:szCs w:val="24"/>
              </w:rPr>
              <w:t xml:space="preserve">ớng và giải pháp tái cấu trúc </w:t>
            </w:r>
            <w:r w:rsidRPr="0070677F">
              <w:rPr>
                <w:rFonts w:ascii="Times New Roman" w:hAnsi="Times New Roman" w:hint="eastAsia"/>
                <w:i/>
                <w:sz w:val="24"/>
                <w:szCs w:val="24"/>
              </w:rPr>
              <w:t>đ</w:t>
            </w:r>
            <w:r w:rsidRPr="0070677F">
              <w:rPr>
                <w:rFonts w:ascii="Times New Roman" w:hAnsi="Times New Roman"/>
                <w:i/>
                <w:sz w:val="24"/>
                <w:szCs w:val="24"/>
              </w:rPr>
              <w:t>ầu t</w:t>
            </w:r>
            <w:r w:rsidRPr="0070677F">
              <w:rPr>
                <w:rFonts w:ascii="Times New Roman" w:hAnsi="Times New Roman" w:hint="eastAsia"/>
                <w:i/>
                <w:sz w:val="24"/>
                <w:szCs w:val="24"/>
              </w:rPr>
              <w:t>ư</w:t>
            </w:r>
            <w:r w:rsidRPr="0070677F">
              <w:rPr>
                <w:rFonts w:ascii="Times New Roman" w:hAnsi="Times New Roman"/>
                <w:i/>
                <w:sz w:val="24"/>
                <w:szCs w:val="24"/>
              </w:rPr>
              <w:t xml:space="preserve"> công của Hà Nội</w:t>
            </w:r>
            <w:r w:rsidRPr="0070677F">
              <w:rPr>
                <w:rFonts w:ascii="Times New Roman" w:hAnsi="Times New Roman"/>
                <w:sz w:val="24"/>
                <w:szCs w:val="24"/>
              </w:rPr>
              <w:t>”, mã số 01X-10/01-2013-2</w:t>
            </w:r>
          </w:p>
        </w:tc>
      </w:tr>
      <w:tr w:rsidR="00A178E4" w:rsidRPr="00BF33E8" w:rsidTr="003E5F25">
        <w:trPr>
          <w:trHeight w:val="1120"/>
        </w:trPr>
        <w:tc>
          <w:tcPr>
            <w:tcW w:w="1543" w:type="dxa"/>
            <w:tcBorders>
              <w:top w:val="single" w:sz="4" w:space="0" w:color="auto"/>
              <w:left w:val="single" w:sz="4" w:space="0" w:color="auto"/>
              <w:bottom w:val="single" w:sz="4" w:space="0" w:color="auto"/>
              <w:right w:val="single" w:sz="4" w:space="0" w:color="auto"/>
            </w:tcBorders>
          </w:tcPr>
          <w:p w:rsidR="00A178E4" w:rsidRPr="00213069" w:rsidRDefault="00A178E4" w:rsidP="003E5F25">
            <w:pPr>
              <w:spacing w:after="0" w:line="240" w:lineRule="auto"/>
              <w:rPr>
                <w:rFonts w:ascii="Times New Roman" w:hAnsi="Times New Roman"/>
                <w:sz w:val="24"/>
                <w:szCs w:val="24"/>
              </w:rPr>
            </w:pPr>
            <w:r w:rsidRPr="00213069">
              <w:rPr>
                <w:rFonts w:ascii="Times New Roman" w:hAnsi="Times New Roman"/>
                <w:sz w:val="24"/>
                <w:szCs w:val="24"/>
              </w:rPr>
              <w:lastRenderedPageBreak/>
              <w:t>2012</w:t>
            </w:r>
          </w:p>
          <w:p w:rsidR="00A178E4" w:rsidRPr="00213069" w:rsidRDefault="00A178E4" w:rsidP="003E5F25">
            <w:pPr>
              <w:spacing w:after="0" w:line="240" w:lineRule="auto"/>
              <w:rPr>
                <w:rFonts w:ascii="Times New Roman" w:hAnsi="Times New Roman"/>
                <w:sz w:val="24"/>
                <w:szCs w:val="24"/>
              </w:rPr>
            </w:pPr>
          </w:p>
          <w:p w:rsidR="00A178E4" w:rsidRPr="00213069" w:rsidRDefault="00A178E4" w:rsidP="003E5F25">
            <w:pPr>
              <w:spacing w:after="0" w:line="240" w:lineRule="auto"/>
              <w:rPr>
                <w:rFonts w:ascii="Times New Roman" w:hAnsi="Times New Roman"/>
                <w:sz w:val="24"/>
                <w:szCs w:val="24"/>
              </w:rPr>
            </w:pPr>
          </w:p>
          <w:p w:rsidR="00A178E4" w:rsidRPr="00213069" w:rsidRDefault="00A178E4" w:rsidP="003E5F25">
            <w:pPr>
              <w:spacing w:after="0" w:line="240" w:lineRule="auto"/>
              <w:rPr>
                <w:rFonts w:ascii="Times New Roman" w:hAnsi="Times New Roman"/>
                <w:sz w:val="24"/>
                <w:szCs w:val="24"/>
              </w:rPr>
            </w:pPr>
          </w:p>
        </w:tc>
        <w:tc>
          <w:tcPr>
            <w:tcW w:w="8007" w:type="dxa"/>
            <w:tcBorders>
              <w:top w:val="single" w:sz="4" w:space="0" w:color="auto"/>
              <w:left w:val="single" w:sz="4" w:space="0" w:color="auto"/>
              <w:bottom w:val="single" w:sz="4" w:space="0" w:color="auto"/>
              <w:right w:val="single" w:sz="4" w:space="0" w:color="auto"/>
            </w:tcBorders>
          </w:tcPr>
          <w:p w:rsidR="00A178E4" w:rsidRDefault="00C14A66" w:rsidP="00C14A6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Thư ký dự án điều tra khảo sát </w:t>
            </w:r>
            <w:r w:rsidR="00A178E4" w:rsidRPr="00C14A66">
              <w:rPr>
                <w:rFonts w:ascii="Times New Roman" w:hAnsi="Times New Roman"/>
                <w:sz w:val="24"/>
                <w:szCs w:val="24"/>
              </w:rPr>
              <w:t>“</w:t>
            </w:r>
            <w:r>
              <w:rPr>
                <w:rFonts w:ascii="Times New Roman" w:hAnsi="Times New Roman"/>
                <w:i/>
                <w:sz w:val="24"/>
                <w:szCs w:val="24"/>
              </w:rPr>
              <w:t>Thực trạng phát triển nguồn nhân lực trong các doanh nghiệp ở Việt Nam</w:t>
            </w:r>
            <w:r w:rsidR="00A178E4" w:rsidRPr="00C14A66">
              <w:rPr>
                <w:rFonts w:ascii="Times New Roman" w:hAnsi="Times New Roman"/>
                <w:sz w:val="24"/>
                <w:szCs w:val="24"/>
              </w:rPr>
              <w:t>”.</w:t>
            </w:r>
          </w:p>
          <w:p w:rsidR="00A178E4" w:rsidRPr="00C14A66" w:rsidRDefault="00C14A66" w:rsidP="003E5F2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Chủ nhiệm Đề tài khoa học cấp Bộ </w:t>
            </w:r>
            <w:r w:rsidRPr="00C14A66">
              <w:rPr>
                <w:rFonts w:ascii="Times New Roman" w:hAnsi="Times New Roman"/>
                <w:i/>
                <w:sz w:val="24"/>
                <w:szCs w:val="24"/>
              </w:rPr>
              <w:t>“Khả năng huy động vốn của các doanh nghiệp nhỏ và vừa trên thị trường cổ phiếu Việt Nam”</w:t>
            </w:r>
            <w:r>
              <w:rPr>
                <w:rFonts w:ascii="Times New Roman" w:hAnsi="Times New Roman"/>
                <w:sz w:val="24"/>
                <w:szCs w:val="24"/>
              </w:rPr>
              <w:t xml:space="preserve"> – nghiệm thu đạt loại xuất sắc</w:t>
            </w:r>
          </w:p>
        </w:tc>
      </w:tr>
      <w:tr w:rsidR="00A178E4" w:rsidRPr="00BF33E8" w:rsidTr="003E5F25">
        <w:trPr>
          <w:trHeight w:val="828"/>
        </w:trPr>
        <w:tc>
          <w:tcPr>
            <w:tcW w:w="1543" w:type="dxa"/>
            <w:tcBorders>
              <w:top w:val="single" w:sz="4" w:space="0" w:color="auto"/>
              <w:left w:val="single" w:sz="4" w:space="0" w:color="auto"/>
              <w:bottom w:val="single" w:sz="4" w:space="0" w:color="auto"/>
              <w:right w:val="single" w:sz="4" w:space="0" w:color="auto"/>
            </w:tcBorders>
          </w:tcPr>
          <w:p w:rsidR="00A178E4" w:rsidRPr="00213069" w:rsidRDefault="00A178E4" w:rsidP="003E5F25">
            <w:pPr>
              <w:spacing w:after="0" w:line="240" w:lineRule="auto"/>
              <w:rPr>
                <w:rFonts w:ascii="Times New Roman" w:hAnsi="Times New Roman"/>
                <w:sz w:val="24"/>
                <w:szCs w:val="24"/>
              </w:rPr>
            </w:pPr>
            <w:r>
              <w:rPr>
                <w:rFonts w:ascii="Times New Roman" w:hAnsi="Times New Roman"/>
                <w:sz w:val="24"/>
                <w:szCs w:val="24"/>
              </w:rPr>
              <w:t>2011</w:t>
            </w:r>
          </w:p>
        </w:tc>
        <w:tc>
          <w:tcPr>
            <w:tcW w:w="8007" w:type="dxa"/>
            <w:tcBorders>
              <w:top w:val="single" w:sz="4" w:space="0" w:color="auto"/>
              <w:left w:val="single" w:sz="4" w:space="0" w:color="auto"/>
              <w:bottom w:val="single" w:sz="4" w:space="0" w:color="auto"/>
              <w:right w:val="single" w:sz="4" w:space="0" w:color="auto"/>
            </w:tcBorders>
          </w:tcPr>
          <w:p w:rsidR="00A178E4" w:rsidRPr="00C14A66" w:rsidRDefault="00C14A66" w:rsidP="00C14A66">
            <w:pPr>
              <w:pStyle w:val="ListParagraph"/>
              <w:numPr>
                <w:ilvl w:val="0"/>
                <w:numId w:val="1"/>
              </w:numPr>
              <w:spacing w:after="0" w:line="240" w:lineRule="auto"/>
              <w:rPr>
                <w:rFonts w:ascii="Times New Roman" w:hAnsi="Times New Roman"/>
                <w:i/>
                <w:sz w:val="24"/>
                <w:szCs w:val="24"/>
              </w:rPr>
            </w:pPr>
            <w:r>
              <w:rPr>
                <w:rFonts w:ascii="Times New Roman" w:hAnsi="Times New Roman"/>
                <w:sz w:val="24"/>
                <w:szCs w:val="24"/>
              </w:rPr>
              <w:t>Tham gia dự án điều tra</w:t>
            </w:r>
            <w:r>
              <w:rPr>
                <w:rFonts w:ascii="Times New Roman" w:hAnsi="Times New Roman"/>
                <w:i/>
                <w:sz w:val="24"/>
                <w:szCs w:val="24"/>
              </w:rPr>
              <w:t xml:space="preserve"> “Nhu cầu thông tin của các doanh nghiệp Việt Nam</w:t>
            </w:r>
            <w:r w:rsidR="00A178E4" w:rsidRPr="00C14A66">
              <w:rPr>
                <w:rFonts w:ascii="Times New Roman" w:hAnsi="Times New Roman"/>
                <w:i/>
                <w:sz w:val="24"/>
                <w:szCs w:val="24"/>
              </w:rPr>
              <w:t>”</w:t>
            </w:r>
          </w:p>
          <w:p w:rsidR="00A178E4" w:rsidRPr="00C14A66" w:rsidRDefault="00C14A66" w:rsidP="00C14A6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Thư ký đề tài khoa học cấp Bộ “</w:t>
            </w:r>
            <w:r>
              <w:rPr>
                <w:rFonts w:ascii="Times New Roman" w:hAnsi="Times New Roman"/>
                <w:i/>
                <w:sz w:val="24"/>
                <w:szCs w:val="24"/>
              </w:rPr>
              <w:t>Tác động của lao động di cư nông thôn-thành thị tới mức sống của hộ gia đình nông thôn Việt Nam</w:t>
            </w:r>
            <w:r w:rsidR="00A178E4" w:rsidRPr="00C14A66">
              <w:rPr>
                <w:rFonts w:ascii="Times New Roman" w:hAnsi="Times New Roman"/>
                <w:sz w:val="24"/>
                <w:szCs w:val="24"/>
              </w:rPr>
              <w:t>”</w:t>
            </w:r>
          </w:p>
        </w:tc>
      </w:tr>
      <w:tr w:rsidR="00A178E4" w:rsidRPr="00BF33E8" w:rsidTr="003E5F25">
        <w:trPr>
          <w:trHeight w:val="560"/>
        </w:trPr>
        <w:tc>
          <w:tcPr>
            <w:tcW w:w="1543" w:type="dxa"/>
            <w:tcBorders>
              <w:top w:val="single" w:sz="4" w:space="0" w:color="auto"/>
              <w:left w:val="single" w:sz="4" w:space="0" w:color="auto"/>
              <w:bottom w:val="single" w:sz="4" w:space="0" w:color="auto"/>
              <w:right w:val="single" w:sz="4" w:space="0" w:color="auto"/>
            </w:tcBorders>
          </w:tcPr>
          <w:p w:rsidR="00A178E4" w:rsidRDefault="00A178E4" w:rsidP="003E5F25">
            <w:pPr>
              <w:spacing w:after="0" w:line="240" w:lineRule="auto"/>
              <w:rPr>
                <w:rFonts w:ascii="Times New Roman" w:hAnsi="Times New Roman"/>
                <w:sz w:val="24"/>
                <w:szCs w:val="24"/>
              </w:rPr>
            </w:pPr>
            <w:r>
              <w:rPr>
                <w:rFonts w:ascii="Times New Roman" w:hAnsi="Times New Roman"/>
                <w:sz w:val="24"/>
                <w:szCs w:val="24"/>
              </w:rPr>
              <w:t>2010</w:t>
            </w:r>
          </w:p>
        </w:tc>
        <w:tc>
          <w:tcPr>
            <w:tcW w:w="8007" w:type="dxa"/>
            <w:tcBorders>
              <w:top w:val="single" w:sz="4" w:space="0" w:color="auto"/>
              <w:left w:val="single" w:sz="4" w:space="0" w:color="auto"/>
              <w:bottom w:val="single" w:sz="4" w:space="0" w:color="auto"/>
              <w:right w:val="single" w:sz="4" w:space="0" w:color="auto"/>
            </w:tcBorders>
          </w:tcPr>
          <w:p w:rsidR="00A178E4" w:rsidRDefault="0070677F" w:rsidP="007067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Tham gia Dự án điều tra “</w:t>
            </w:r>
            <w:r w:rsidRPr="0070677F">
              <w:rPr>
                <w:rFonts w:ascii="Times New Roman" w:hAnsi="Times New Roman"/>
                <w:i/>
                <w:sz w:val="24"/>
                <w:szCs w:val="24"/>
              </w:rPr>
              <w:t>Đầu tư cho bảo vệ môi trường trong các doanh nghiệp chế biến chế tạo ở Việt Nam</w:t>
            </w:r>
            <w:r>
              <w:rPr>
                <w:rFonts w:ascii="Times New Roman" w:hAnsi="Times New Roman"/>
                <w:sz w:val="24"/>
                <w:szCs w:val="24"/>
              </w:rPr>
              <w:t>”</w:t>
            </w:r>
          </w:p>
          <w:p w:rsidR="0070677F" w:rsidRPr="0070677F" w:rsidRDefault="0070677F" w:rsidP="007067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Chủ nhiệm đề tài cấp cơ sở “</w:t>
            </w:r>
            <w:r w:rsidRPr="0070677F">
              <w:rPr>
                <w:rFonts w:ascii="Times New Roman" w:hAnsi="Times New Roman"/>
                <w:i/>
                <w:sz w:val="24"/>
                <w:szCs w:val="24"/>
              </w:rPr>
              <w:t>Xu hướng đầu tư và mở rộng hoạt động sản xuất kinh doanh của các doanh nghiệp FDI ở Việt Nam</w:t>
            </w:r>
            <w:r>
              <w:rPr>
                <w:rFonts w:ascii="Times New Roman" w:hAnsi="Times New Roman"/>
                <w:sz w:val="24"/>
                <w:szCs w:val="24"/>
              </w:rPr>
              <w:t>” – nghiệm thu đạt loại Khá</w:t>
            </w:r>
          </w:p>
        </w:tc>
      </w:tr>
    </w:tbl>
    <w:p w:rsidR="00A178E4" w:rsidRDefault="00A178E4" w:rsidP="00A178E4">
      <w:pPr>
        <w:spacing w:after="0"/>
        <w:rPr>
          <w:rFonts w:ascii="Times New Roman" w:hAnsi="Times New Roman"/>
          <w:b/>
          <w:sz w:val="24"/>
          <w:szCs w:val="24"/>
        </w:rPr>
      </w:pPr>
    </w:p>
    <w:p w:rsidR="00A178E4" w:rsidRDefault="00A178E4" w:rsidP="00A178E4">
      <w:pPr>
        <w:shd w:val="clear" w:color="auto" w:fill="FFFFFF"/>
        <w:spacing w:after="0" w:line="240" w:lineRule="auto"/>
        <w:ind w:left="720" w:hanging="720"/>
        <w:rPr>
          <w:rFonts w:ascii="Times New Roman" w:hAnsi="Times New Roman"/>
          <w:sz w:val="24"/>
          <w:szCs w:val="24"/>
        </w:rPr>
      </w:pPr>
    </w:p>
    <w:p w:rsidR="00A178E4" w:rsidRDefault="00C14A66" w:rsidP="00A178E4">
      <w:pPr>
        <w:shd w:val="clear" w:color="auto" w:fill="FFFFFF"/>
        <w:spacing w:after="0" w:line="240" w:lineRule="auto"/>
        <w:ind w:left="720" w:hanging="720"/>
        <w:outlineLvl w:val="0"/>
        <w:rPr>
          <w:rFonts w:ascii="Times New Roman" w:hAnsi="Times New Roman"/>
          <w:b/>
          <w:sz w:val="24"/>
          <w:szCs w:val="24"/>
        </w:rPr>
      </w:pPr>
      <w:r>
        <w:rPr>
          <w:rFonts w:ascii="Times New Roman" w:hAnsi="Times New Roman"/>
          <w:b/>
          <w:sz w:val="24"/>
          <w:szCs w:val="24"/>
        </w:rPr>
        <w:t>CÁC ẤN PHẨM ĐÃ XUẤT BẢN</w:t>
      </w:r>
    </w:p>
    <w:p w:rsidR="00A178E4" w:rsidRPr="007B4B6A" w:rsidRDefault="00C14A66" w:rsidP="00A178E4">
      <w:pPr>
        <w:shd w:val="clear" w:color="auto" w:fill="FFFFFF"/>
        <w:spacing w:before="100" w:beforeAutospacing="1" w:after="100" w:afterAutospacing="1" w:line="240" w:lineRule="auto"/>
        <w:ind w:left="720" w:hanging="720"/>
        <w:rPr>
          <w:rFonts w:ascii="Times New Roman" w:hAnsi="Times New Roman"/>
          <w:sz w:val="24"/>
          <w:szCs w:val="24"/>
        </w:rPr>
      </w:pPr>
      <w:r>
        <w:rPr>
          <w:rFonts w:ascii="Times New Roman" w:hAnsi="Times New Roman"/>
          <w:sz w:val="24"/>
          <w:szCs w:val="24"/>
        </w:rPr>
        <w:t xml:space="preserve">Là tác giả và đồng tác giả của một số </w:t>
      </w:r>
      <w:r w:rsidR="0070677F">
        <w:rPr>
          <w:rFonts w:ascii="Times New Roman" w:hAnsi="Times New Roman"/>
          <w:sz w:val="24"/>
          <w:szCs w:val="24"/>
        </w:rPr>
        <w:t xml:space="preserve">bài báo </w:t>
      </w:r>
      <w:r>
        <w:rPr>
          <w:rFonts w:ascii="Times New Roman" w:hAnsi="Times New Roman"/>
          <w:sz w:val="24"/>
          <w:szCs w:val="24"/>
        </w:rPr>
        <w:t>và nghiên cứu sau:</w:t>
      </w:r>
    </w:p>
    <w:p w:rsidR="00A52843" w:rsidRPr="00A52843" w:rsidRDefault="00A52843" w:rsidP="00A178E4">
      <w:pPr>
        <w:shd w:val="clear" w:color="auto" w:fill="FFFFFF"/>
        <w:spacing w:before="100" w:beforeAutospacing="1" w:after="100" w:afterAutospacing="1" w:line="240" w:lineRule="auto"/>
        <w:ind w:left="720" w:hanging="720"/>
        <w:jc w:val="both"/>
        <w:rPr>
          <w:rFonts w:ascii="Times New Roman" w:hAnsi="Times New Roman"/>
          <w:sz w:val="24"/>
          <w:szCs w:val="24"/>
          <w:lang w:val="vi-VN"/>
        </w:rPr>
      </w:pPr>
      <w:bookmarkStart w:id="0" w:name="_GoBack"/>
      <w:bookmarkEnd w:id="0"/>
      <w:r>
        <w:rPr>
          <w:rFonts w:ascii="Times New Roman" w:hAnsi="Times New Roman"/>
          <w:b/>
          <w:sz w:val="24"/>
          <w:szCs w:val="24"/>
          <w:lang w:val="vi-VN"/>
        </w:rPr>
        <w:t xml:space="preserve">Hạ Thị Thu Thuỷ, </w:t>
      </w:r>
      <w:r>
        <w:rPr>
          <w:rFonts w:ascii="Times New Roman" w:hAnsi="Times New Roman"/>
          <w:sz w:val="24"/>
          <w:szCs w:val="24"/>
          <w:lang w:val="vi-VN"/>
        </w:rPr>
        <w:t xml:space="preserve">2018, </w:t>
      </w:r>
      <w:r w:rsidRPr="00A52843">
        <w:rPr>
          <w:rFonts w:ascii="Times New Roman" w:hAnsi="Times New Roman"/>
          <w:i/>
          <w:sz w:val="24"/>
          <w:szCs w:val="24"/>
        </w:rPr>
        <w:t>Tác động của cổ phần hoá đến hiệu quả sử dụng vốn của doanh nghiệp có nguồn gốc nhà nước</w:t>
      </w:r>
      <w:r>
        <w:rPr>
          <w:rFonts w:ascii="Times New Roman" w:hAnsi="Times New Roman"/>
          <w:sz w:val="24"/>
          <w:szCs w:val="24"/>
          <w:lang w:val="vi-VN"/>
        </w:rPr>
        <w:t>, Tạp chí Khoa học ngân hàng và Đào tạo, tháng 5/2018.</w:t>
      </w:r>
    </w:p>
    <w:p w:rsidR="00C1586B" w:rsidRDefault="00C1586B" w:rsidP="00A178E4">
      <w:pPr>
        <w:shd w:val="clear" w:color="auto" w:fill="FFFFFF"/>
        <w:spacing w:before="100" w:beforeAutospacing="1" w:after="100" w:afterAutospacing="1" w:line="240" w:lineRule="auto"/>
        <w:ind w:left="720" w:hanging="720"/>
        <w:jc w:val="both"/>
        <w:rPr>
          <w:rFonts w:ascii="Times New Roman" w:hAnsi="Times New Roman"/>
          <w:sz w:val="24"/>
          <w:szCs w:val="24"/>
        </w:rPr>
      </w:pPr>
      <w:r w:rsidRPr="00C1586B">
        <w:rPr>
          <w:rFonts w:ascii="Times New Roman" w:hAnsi="Times New Roman"/>
          <w:b/>
          <w:sz w:val="24"/>
          <w:szCs w:val="24"/>
        </w:rPr>
        <w:t>Hạ Thị Thu Thuỷ</w:t>
      </w:r>
      <w:r>
        <w:rPr>
          <w:rFonts w:ascii="Times New Roman" w:hAnsi="Times New Roman"/>
          <w:sz w:val="24"/>
          <w:szCs w:val="24"/>
        </w:rPr>
        <w:t xml:space="preserve">, 2017, </w:t>
      </w:r>
      <w:r w:rsidRPr="00C1586B">
        <w:rPr>
          <w:rFonts w:ascii="Times New Roman" w:hAnsi="Times New Roman"/>
          <w:i/>
          <w:sz w:val="24"/>
          <w:szCs w:val="24"/>
        </w:rPr>
        <w:t>Tác động của cổ phần hoá tới hiệu quả sử dụng vốn của doanh nghiệp cổ phần có nguồn gốc nhà nước</w:t>
      </w:r>
      <w:r>
        <w:rPr>
          <w:rFonts w:ascii="Times New Roman" w:hAnsi="Times New Roman"/>
          <w:sz w:val="24"/>
          <w:szCs w:val="24"/>
        </w:rPr>
        <w:t>, Kỷ yếu Hội thảo quốc tế, Trung tâm Thông tin và Dự báo kinh tế - xã hội quốc giavà IDEAS, 11/2017 Hà Nội – Việt Nam</w:t>
      </w:r>
    </w:p>
    <w:p w:rsidR="00A178E4" w:rsidRDefault="00A178E4" w:rsidP="00A178E4">
      <w:pPr>
        <w:shd w:val="clear" w:color="auto" w:fill="FFFFFF"/>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Conor M. O’Toole &amp; Edgar L.W. Morgenroth &amp;</w:t>
      </w:r>
      <w:r w:rsidRPr="00582852">
        <w:rPr>
          <w:rFonts w:ascii="Times New Roman" w:hAnsi="Times New Roman"/>
          <w:b/>
          <w:sz w:val="24"/>
          <w:szCs w:val="24"/>
        </w:rPr>
        <w:t>Thuy T. Ha</w:t>
      </w:r>
      <w:r>
        <w:rPr>
          <w:rFonts w:ascii="Times New Roman" w:hAnsi="Times New Roman"/>
          <w:sz w:val="24"/>
          <w:szCs w:val="24"/>
        </w:rPr>
        <w:t xml:space="preserve">, 2016, </w:t>
      </w:r>
      <w:r w:rsidRPr="00582852">
        <w:rPr>
          <w:rFonts w:ascii="Times New Roman" w:hAnsi="Times New Roman"/>
          <w:i/>
          <w:sz w:val="24"/>
          <w:szCs w:val="24"/>
        </w:rPr>
        <w:t>Investment efficiency, state-owned enterprises and privatization: Evidence from Viet Nam in transition</w:t>
      </w:r>
      <w:r>
        <w:rPr>
          <w:rFonts w:ascii="Times New Roman" w:hAnsi="Times New Roman"/>
          <w:sz w:val="24"/>
          <w:szCs w:val="24"/>
        </w:rPr>
        <w:t>, Journal of Corporate Finance</w:t>
      </w:r>
    </w:p>
    <w:p w:rsidR="00A178E4" w:rsidRDefault="00C1586B" w:rsidP="00A178E4">
      <w:pPr>
        <w:shd w:val="clear" w:color="auto" w:fill="FFFFFF"/>
        <w:spacing w:before="100" w:beforeAutospacing="1" w:after="100" w:afterAutospacing="1" w:line="240" w:lineRule="auto"/>
        <w:ind w:left="720" w:hanging="720"/>
        <w:jc w:val="both"/>
        <w:rPr>
          <w:rFonts w:ascii="Times New Roman" w:hAnsi="Times New Roman"/>
          <w:sz w:val="24"/>
          <w:szCs w:val="24"/>
        </w:rPr>
      </w:pPr>
      <w:r w:rsidRPr="00C1586B">
        <w:rPr>
          <w:rFonts w:ascii="Times New Roman" w:hAnsi="Times New Roman"/>
          <w:b/>
          <w:sz w:val="24"/>
          <w:szCs w:val="24"/>
        </w:rPr>
        <w:t>Hạ Thị Thu Thuỷ</w:t>
      </w:r>
      <w:r w:rsidR="00A178E4">
        <w:rPr>
          <w:rFonts w:ascii="Times New Roman" w:hAnsi="Times New Roman"/>
          <w:sz w:val="24"/>
          <w:szCs w:val="24"/>
        </w:rPr>
        <w:t xml:space="preserve">, 2016, </w:t>
      </w:r>
      <w:r>
        <w:rPr>
          <w:rFonts w:ascii="Times New Roman" w:hAnsi="Times New Roman"/>
          <w:sz w:val="24"/>
          <w:szCs w:val="24"/>
        </w:rPr>
        <w:t>Doanh nghiệp Việt Nam 2015 và triển vọng 2016, Tạp chí Khu công nghiệp Việt Nam</w:t>
      </w:r>
    </w:p>
    <w:p w:rsidR="00A178E4" w:rsidRDefault="00A178E4" w:rsidP="00A178E4">
      <w:pPr>
        <w:shd w:val="clear" w:color="auto" w:fill="FFFFFF"/>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Conor M. O’Toole &amp; Edgar L.W. Morgenroth &amp;</w:t>
      </w:r>
      <w:r w:rsidRPr="00582852">
        <w:rPr>
          <w:rFonts w:ascii="Times New Roman" w:hAnsi="Times New Roman"/>
          <w:b/>
          <w:sz w:val="24"/>
          <w:szCs w:val="24"/>
        </w:rPr>
        <w:t>Thuy T. Ha</w:t>
      </w:r>
      <w:r>
        <w:rPr>
          <w:rFonts w:ascii="Times New Roman" w:hAnsi="Times New Roman"/>
          <w:sz w:val="24"/>
          <w:szCs w:val="24"/>
        </w:rPr>
        <w:t xml:space="preserve">, 2015, </w:t>
      </w:r>
      <w:r w:rsidRPr="007F2E85">
        <w:rPr>
          <w:rFonts w:ascii="Times New Roman" w:hAnsi="Times New Roman"/>
          <w:i/>
          <w:sz w:val="24"/>
          <w:szCs w:val="24"/>
        </w:rPr>
        <w:t>Investment efficiency and ownership in transition: evidence from microdata in Vietnam</w:t>
      </w:r>
      <w:r>
        <w:rPr>
          <w:rFonts w:ascii="Times New Roman" w:hAnsi="Times New Roman"/>
          <w:sz w:val="24"/>
          <w:szCs w:val="24"/>
        </w:rPr>
        <w:t>, Book of the Vietnamese economy in perspective: an empirical analysis, NCIF &amp; ESRI</w:t>
      </w:r>
    </w:p>
    <w:p w:rsidR="00A178E4" w:rsidRDefault="00A178E4" w:rsidP="00A178E4">
      <w:pPr>
        <w:shd w:val="clear" w:color="auto" w:fill="FFFFFF"/>
        <w:spacing w:before="100" w:beforeAutospacing="1" w:after="100" w:afterAutospacing="1" w:line="240" w:lineRule="auto"/>
        <w:ind w:left="720" w:hanging="720"/>
        <w:jc w:val="both"/>
        <w:rPr>
          <w:rFonts w:ascii="Times New Roman" w:hAnsi="Times New Roman"/>
          <w:sz w:val="24"/>
          <w:szCs w:val="24"/>
        </w:rPr>
      </w:pPr>
      <w:r w:rsidRPr="008B1159">
        <w:rPr>
          <w:rFonts w:ascii="Times New Roman" w:hAnsi="Times New Roman"/>
          <w:sz w:val="24"/>
          <w:szCs w:val="24"/>
        </w:rPr>
        <w:t>Pham, P</w:t>
      </w:r>
      <w:r>
        <w:rPr>
          <w:rFonts w:ascii="Times New Roman" w:hAnsi="Times New Roman"/>
          <w:sz w:val="24"/>
          <w:szCs w:val="24"/>
        </w:rPr>
        <w:t>., &amp;</w:t>
      </w:r>
      <w:r w:rsidRPr="008B1159">
        <w:rPr>
          <w:rFonts w:ascii="Times New Roman" w:hAnsi="Times New Roman"/>
          <w:b/>
          <w:sz w:val="24"/>
          <w:szCs w:val="24"/>
        </w:rPr>
        <w:t>Ha, T.</w:t>
      </w:r>
      <w:r>
        <w:rPr>
          <w:rFonts w:ascii="Times New Roman" w:hAnsi="Times New Roman"/>
          <w:sz w:val="24"/>
          <w:szCs w:val="24"/>
        </w:rPr>
        <w:t>, Kelly, E., McGuinness S., 2015,</w:t>
      </w:r>
      <w:r w:rsidRPr="008B1159">
        <w:rPr>
          <w:rFonts w:ascii="Times New Roman" w:hAnsi="Times New Roman"/>
          <w:i/>
          <w:sz w:val="24"/>
          <w:szCs w:val="24"/>
        </w:rPr>
        <w:t xml:space="preserve"> Return to education in Vietnam</w:t>
      </w:r>
      <w:r>
        <w:rPr>
          <w:rFonts w:ascii="Times New Roman" w:hAnsi="Times New Roman"/>
          <w:i/>
          <w:sz w:val="24"/>
          <w:szCs w:val="24"/>
        </w:rPr>
        <w:t xml:space="preserve"> between 2002 and 2010: the role of firm ownership type, </w:t>
      </w:r>
      <w:r>
        <w:rPr>
          <w:rFonts w:ascii="Times New Roman" w:hAnsi="Times New Roman"/>
          <w:sz w:val="24"/>
          <w:szCs w:val="24"/>
        </w:rPr>
        <w:t>Book of the Vietnamese economy in perspective: an empirical analysis, NCIF &amp; ESRI</w:t>
      </w:r>
    </w:p>
    <w:p w:rsidR="00C1586B" w:rsidRDefault="00C1586B" w:rsidP="00A178E4">
      <w:pPr>
        <w:shd w:val="clear" w:color="auto" w:fill="FFFFFF"/>
        <w:spacing w:before="100" w:beforeAutospacing="1" w:after="100" w:afterAutospacing="1" w:line="240" w:lineRule="auto"/>
        <w:ind w:left="720" w:hanging="720"/>
        <w:jc w:val="both"/>
        <w:rPr>
          <w:rFonts w:ascii="Times New Roman" w:hAnsi="Times New Roman"/>
          <w:b/>
          <w:sz w:val="24"/>
          <w:szCs w:val="24"/>
        </w:rPr>
      </w:pPr>
      <w:r>
        <w:rPr>
          <w:rFonts w:ascii="Times New Roman" w:hAnsi="Times New Roman"/>
          <w:sz w:val="24"/>
          <w:szCs w:val="24"/>
        </w:rPr>
        <w:lastRenderedPageBreak/>
        <w:t xml:space="preserve">Nguyễn Huy Hoàng và </w:t>
      </w:r>
      <w:r>
        <w:rPr>
          <w:rFonts w:ascii="Times New Roman" w:hAnsi="Times New Roman"/>
          <w:b/>
          <w:sz w:val="24"/>
          <w:szCs w:val="24"/>
        </w:rPr>
        <w:t xml:space="preserve">Hạ Thị Thu Thuỷ và Nguyễn Phương Thảo, </w:t>
      </w:r>
      <w:r>
        <w:rPr>
          <w:rFonts w:ascii="Times New Roman" w:hAnsi="Times New Roman"/>
          <w:i/>
          <w:sz w:val="24"/>
          <w:szCs w:val="24"/>
        </w:rPr>
        <w:t xml:space="preserve">Tác động của Luật Doanh nghiệp và Luật Đầu tư 2014 tới hoạt động của doanh nghiệp Việt Nam năm 2015”, </w:t>
      </w:r>
      <w:r>
        <w:rPr>
          <w:rFonts w:ascii="Times New Roman" w:hAnsi="Times New Roman"/>
          <w:sz w:val="24"/>
          <w:szCs w:val="24"/>
        </w:rPr>
        <w:t>Kỷ yếu Hội thảo quốc tế “Dự báo kinh tế xã hội trung hạn trong bối cảnh hội nhập quốc tế”, Trung tâm Thông tin và Dự báo kinh tế - xã hội quốc giavà IDEAS, 12/2015 Hà Nội – Việt Nam</w:t>
      </w:r>
    </w:p>
    <w:p w:rsidR="00A178E4" w:rsidRDefault="00C1586B" w:rsidP="00A178E4">
      <w:pPr>
        <w:shd w:val="clear" w:color="auto" w:fill="FFFFFF"/>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Nguyễn Huy Hoàng và </w:t>
      </w:r>
      <w:r w:rsidRPr="00C1586B">
        <w:rPr>
          <w:rFonts w:ascii="Times New Roman" w:hAnsi="Times New Roman"/>
          <w:b/>
          <w:sz w:val="24"/>
          <w:szCs w:val="24"/>
        </w:rPr>
        <w:t>Hạ Thị Thu Thuỷ</w:t>
      </w:r>
      <w:r>
        <w:rPr>
          <w:rFonts w:ascii="Times New Roman" w:hAnsi="Times New Roman"/>
          <w:sz w:val="24"/>
          <w:szCs w:val="24"/>
        </w:rPr>
        <w:t xml:space="preserve">, 2015, </w:t>
      </w:r>
      <w:r w:rsidRPr="00C1586B">
        <w:rPr>
          <w:rFonts w:ascii="Times New Roman" w:hAnsi="Times New Roman"/>
          <w:i/>
          <w:sz w:val="24"/>
          <w:szCs w:val="24"/>
        </w:rPr>
        <w:t>Bàn về ngành công nghiệp ô tô Việt Nam sau bảo hộ</w:t>
      </w:r>
      <w:r>
        <w:rPr>
          <w:rFonts w:ascii="Times New Roman" w:hAnsi="Times New Roman"/>
          <w:sz w:val="24"/>
          <w:szCs w:val="24"/>
        </w:rPr>
        <w:t xml:space="preserve">”, Tạp chí Thông tin và Dự báo </w:t>
      </w:r>
    </w:p>
    <w:p w:rsidR="00A178E4" w:rsidRDefault="00C1586B" w:rsidP="00A178E4">
      <w:pPr>
        <w:shd w:val="clear" w:color="auto" w:fill="FFFFFF"/>
        <w:spacing w:before="100" w:beforeAutospacing="1" w:after="100" w:afterAutospacing="1" w:line="240" w:lineRule="auto"/>
        <w:ind w:left="720" w:hanging="720"/>
        <w:jc w:val="both"/>
        <w:rPr>
          <w:rFonts w:ascii="Times New Roman" w:hAnsi="Times New Roman"/>
          <w:sz w:val="24"/>
          <w:szCs w:val="24"/>
        </w:rPr>
      </w:pPr>
      <w:r w:rsidRPr="00C1586B">
        <w:rPr>
          <w:rFonts w:ascii="Times New Roman" w:hAnsi="Times New Roman"/>
          <w:b/>
          <w:sz w:val="24"/>
          <w:szCs w:val="24"/>
        </w:rPr>
        <w:t>Hạ Thị Thu Thuỷ</w:t>
      </w:r>
      <w:r w:rsidR="00A178E4">
        <w:rPr>
          <w:rFonts w:ascii="Times New Roman" w:hAnsi="Times New Roman"/>
          <w:sz w:val="24"/>
          <w:szCs w:val="24"/>
        </w:rPr>
        <w:t xml:space="preserve">, 2015, </w:t>
      </w:r>
      <w:r w:rsidRPr="00C1586B">
        <w:rPr>
          <w:rFonts w:ascii="Times New Roman" w:hAnsi="Times New Roman"/>
          <w:i/>
          <w:sz w:val="24"/>
          <w:szCs w:val="24"/>
        </w:rPr>
        <w:t>Khả năng huy động vốn của doanh nghiệp nhỏ và vừa trên thị trường chứng khoán – kinh nghiệm quốc tế và bài học cho Việt Nam</w:t>
      </w:r>
      <w:r>
        <w:rPr>
          <w:rFonts w:ascii="Times New Roman" w:hAnsi="Times New Roman"/>
          <w:sz w:val="24"/>
          <w:szCs w:val="24"/>
        </w:rPr>
        <w:t xml:space="preserve">, Tạp chí Thông tin và Dự báo </w:t>
      </w:r>
    </w:p>
    <w:p w:rsidR="00A178E4" w:rsidRPr="00C1586B" w:rsidRDefault="00A178E4" w:rsidP="00C1586B">
      <w:pPr>
        <w:shd w:val="clear" w:color="auto" w:fill="FFFFFF"/>
        <w:spacing w:before="100" w:beforeAutospacing="1" w:after="100" w:afterAutospacing="1" w:line="240" w:lineRule="auto"/>
        <w:ind w:left="720" w:hanging="720"/>
        <w:jc w:val="both"/>
        <w:rPr>
          <w:rFonts w:ascii="Times New Roman" w:hAnsi="Times New Roman"/>
          <w:sz w:val="24"/>
          <w:szCs w:val="24"/>
        </w:rPr>
      </w:pPr>
      <w:r w:rsidRPr="00C1586B">
        <w:rPr>
          <w:rFonts w:ascii="Times New Roman" w:hAnsi="Times New Roman"/>
          <w:sz w:val="24"/>
          <w:szCs w:val="24"/>
        </w:rPr>
        <w:t>Pham, P. &amp;</w:t>
      </w:r>
      <w:r w:rsidRPr="00C1586B">
        <w:rPr>
          <w:rFonts w:ascii="Times New Roman" w:hAnsi="Times New Roman"/>
          <w:b/>
          <w:sz w:val="24"/>
          <w:szCs w:val="24"/>
        </w:rPr>
        <w:t>Ha, T</w:t>
      </w:r>
      <w:r w:rsidRPr="00C1586B">
        <w:rPr>
          <w:rFonts w:ascii="Times New Roman" w:hAnsi="Times New Roman"/>
          <w:sz w:val="24"/>
          <w:szCs w:val="24"/>
        </w:rPr>
        <w:t xml:space="preserve">. (2015, May). </w:t>
      </w:r>
      <w:r w:rsidRPr="00C1586B">
        <w:rPr>
          <w:rFonts w:ascii="Times New Roman" w:hAnsi="Times New Roman"/>
          <w:i/>
          <w:sz w:val="24"/>
          <w:szCs w:val="24"/>
        </w:rPr>
        <w:t>Impact of rural-urban migration on household living standards in rural Vietnam.</w:t>
      </w:r>
      <w:r w:rsidRPr="00C1586B">
        <w:rPr>
          <w:rFonts w:ascii="Times New Roman" w:hAnsi="Times New Roman"/>
          <w:sz w:val="24"/>
          <w:szCs w:val="24"/>
        </w:rPr>
        <w:t xml:space="preserve"> Poster presented at the Annual Meeting of the Population Association of America, San Diego, CA</w:t>
      </w:r>
    </w:p>
    <w:p w:rsidR="00A178E4" w:rsidRPr="0070677F" w:rsidRDefault="00C1586B" w:rsidP="0070677F">
      <w:pPr>
        <w:shd w:val="clear" w:color="auto" w:fill="FFFFFF"/>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Mai Thị Thu và </w:t>
      </w:r>
      <w:r w:rsidRPr="0070677F">
        <w:rPr>
          <w:rFonts w:ascii="Times New Roman" w:hAnsi="Times New Roman"/>
          <w:b/>
          <w:sz w:val="24"/>
          <w:szCs w:val="24"/>
        </w:rPr>
        <w:t>Hạ Thị Thu Thuỷ</w:t>
      </w:r>
      <w:r>
        <w:rPr>
          <w:rFonts w:ascii="Times New Roman" w:hAnsi="Times New Roman"/>
          <w:sz w:val="24"/>
          <w:szCs w:val="24"/>
        </w:rPr>
        <w:t xml:space="preserve"> và Đỗ Thị An Giang, 2014, </w:t>
      </w:r>
      <w:r w:rsidRPr="0070677F">
        <w:rPr>
          <w:rFonts w:ascii="Times New Roman" w:hAnsi="Times New Roman"/>
          <w:i/>
          <w:sz w:val="24"/>
          <w:szCs w:val="24"/>
        </w:rPr>
        <w:t>Hiệu quả của đầu tư công dưới góc nhìn của nhà quản lý</w:t>
      </w:r>
      <w:r>
        <w:rPr>
          <w:rFonts w:ascii="Times New Roman" w:hAnsi="Times New Roman"/>
          <w:sz w:val="24"/>
          <w:szCs w:val="24"/>
        </w:rPr>
        <w:t xml:space="preserve">, Tạp chí Thăng Long, Sở Khoa học và Công nghệ Hà Nội </w:t>
      </w:r>
    </w:p>
    <w:p w:rsidR="003E5F25" w:rsidRDefault="003E5F25"/>
    <w:sectPr w:rsidR="003E5F25" w:rsidSect="003E5F25">
      <w:footerReference w:type="default" r:id="rId8"/>
      <w:pgSz w:w="12240" w:h="15840"/>
      <w:pgMar w:top="1135"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4DB" w:rsidRDefault="007454DB">
      <w:pPr>
        <w:spacing w:after="0" w:line="240" w:lineRule="auto"/>
      </w:pPr>
      <w:r>
        <w:separator/>
      </w:r>
    </w:p>
  </w:endnote>
  <w:endnote w:type="continuationSeparator" w:id="1">
    <w:p w:rsidR="007454DB" w:rsidRDefault="00745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25" w:rsidRPr="00141D51" w:rsidRDefault="00422C04">
    <w:pPr>
      <w:pStyle w:val="Footer"/>
      <w:jc w:val="right"/>
      <w:rPr>
        <w:rFonts w:ascii="Arial" w:hAnsi="Arial" w:cs="Arial"/>
        <w:sz w:val="20"/>
        <w:szCs w:val="20"/>
      </w:rPr>
    </w:pPr>
    <w:r w:rsidRPr="00141D51">
      <w:rPr>
        <w:rFonts w:ascii="Arial" w:hAnsi="Arial" w:cs="Arial"/>
        <w:sz w:val="20"/>
        <w:szCs w:val="20"/>
      </w:rPr>
      <w:fldChar w:fldCharType="begin"/>
    </w:r>
    <w:r w:rsidR="00A178E4" w:rsidRPr="00141D51">
      <w:rPr>
        <w:rFonts w:ascii="Arial" w:hAnsi="Arial" w:cs="Arial"/>
        <w:sz w:val="20"/>
        <w:szCs w:val="20"/>
      </w:rPr>
      <w:instrText xml:space="preserve"> PAGE   \* MERGEFORMAT </w:instrText>
    </w:r>
    <w:r w:rsidRPr="00141D51">
      <w:rPr>
        <w:rFonts w:ascii="Arial" w:hAnsi="Arial" w:cs="Arial"/>
        <w:sz w:val="20"/>
        <w:szCs w:val="20"/>
      </w:rPr>
      <w:fldChar w:fldCharType="separate"/>
    </w:r>
    <w:r w:rsidR="00FF7059">
      <w:rPr>
        <w:rFonts w:ascii="Arial" w:hAnsi="Arial" w:cs="Arial"/>
        <w:noProof/>
        <w:sz w:val="20"/>
        <w:szCs w:val="20"/>
      </w:rPr>
      <w:t>1</w:t>
    </w:r>
    <w:r w:rsidRPr="00141D51">
      <w:rPr>
        <w:rFonts w:ascii="Arial" w:hAnsi="Arial" w:cs="Arial"/>
        <w:sz w:val="20"/>
        <w:szCs w:val="20"/>
      </w:rPr>
      <w:fldChar w:fldCharType="end"/>
    </w:r>
  </w:p>
  <w:p w:rsidR="003E5F25" w:rsidRDefault="003E5F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4DB" w:rsidRDefault="007454DB">
      <w:pPr>
        <w:spacing w:after="0" w:line="240" w:lineRule="auto"/>
      </w:pPr>
      <w:r>
        <w:separator/>
      </w:r>
    </w:p>
  </w:footnote>
  <w:footnote w:type="continuationSeparator" w:id="1">
    <w:p w:rsidR="007454DB" w:rsidRDefault="00745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B0A2E"/>
    <w:multiLevelType w:val="hybridMultilevel"/>
    <w:tmpl w:val="E5547770"/>
    <w:lvl w:ilvl="0" w:tplc="8DFEB8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178E4"/>
    <w:rsid w:val="000E0B51"/>
    <w:rsid w:val="00150219"/>
    <w:rsid w:val="00247C9B"/>
    <w:rsid w:val="003E5F25"/>
    <w:rsid w:val="00422C04"/>
    <w:rsid w:val="005B0864"/>
    <w:rsid w:val="00637FBC"/>
    <w:rsid w:val="0070677F"/>
    <w:rsid w:val="007454DB"/>
    <w:rsid w:val="007D6C03"/>
    <w:rsid w:val="009E4A92"/>
    <w:rsid w:val="00A178E4"/>
    <w:rsid w:val="00A52843"/>
    <w:rsid w:val="00A94E50"/>
    <w:rsid w:val="00AD32DA"/>
    <w:rsid w:val="00BE1B1F"/>
    <w:rsid w:val="00C14A66"/>
    <w:rsid w:val="00C1586B"/>
    <w:rsid w:val="00D369F1"/>
    <w:rsid w:val="00D75279"/>
    <w:rsid w:val="00E47AD0"/>
    <w:rsid w:val="00FF33B5"/>
    <w:rsid w:val="00FF7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78E4"/>
    <w:rPr>
      <w:color w:val="0000FF"/>
      <w:u w:val="single"/>
    </w:rPr>
  </w:style>
  <w:style w:type="paragraph" w:styleId="Footer">
    <w:name w:val="footer"/>
    <w:basedOn w:val="Normal"/>
    <w:link w:val="FooterChar"/>
    <w:uiPriority w:val="99"/>
    <w:unhideWhenUsed/>
    <w:rsid w:val="00A1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8E4"/>
    <w:rPr>
      <w:rFonts w:ascii="Calibri" w:eastAsia="Calibri" w:hAnsi="Calibri" w:cs="Times New Roman"/>
    </w:rPr>
  </w:style>
  <w:style w:type="paragraph" w:styleId="ListParagraph">
    <w:name w:val="List Paragraph"/>
    <w:basedOn w:val="Normal"/>
    <w:uiPriority w:val="34"/>
    <w:qFormat/>
    <w:rsid w:val="0015021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thuy2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2018-11-08T01:40:00Z</dcterms:created>
  <dcterms:modified xsi:type="dcterms:W3CDTF">2018-11-08T01:40:00Z</dcterms:modified>
</cp:coreProperties>
</file>